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C" w:rsidRPr="009B2576" w:rsidRDefault="00036277" w:rsidP="00552B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B65">
        <w:rPr>
          <w:rFonts w:ascii="Times New Roman" w:hAnsi="Times New Roman" w:cs="Times New Roman"/>
          <w:b/>
          <w:sz w:val="32"/>
          <w:szCs w:val="32"/>
        </w:rPr>
        <w:t>Брифинг</w:t>
      </w:r>
      <w:r w:rsidR="009B2576" w:rsidRPr="009B2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2576">
        <w:rPr>
          <w:rFonts w:ascii="Times New Roman" w:hAnsi="Times New Roman" w:cs="Times New Roman"/>
          <w:b/>
          <w:sz w:val="32"/>
          <w:szCs w:val="32"/>
        </w:rPr>
        <w:t xml:space="preserve">с участием Главного государственного инспектора РТ по маломерным судам Юрия </w:t>
      </w:r>
      <w:proofErr w:type="spellStart"/>
      <w:r w:rsidR="009B2576">
        <w:rPr>
          <w:rFonts w:ascii="Times New Roman" w:hAnsi="Times New Roman" w:cs="Times New Roman"/>
          <w:b/>
          <w:sz w:val="32"/>
          <w:szCs w:val="32"/>
        </w:rPr>
        <w:t>Венедиктова</w:t>
      </w:r>
      <w:proofErr w:type="spellEnd"/>
    </w:p>
    <w:p w:rsidR="006E52FC" w:rsidRPr="009B2576" w:rsidRDefault="00036277" w:rsidP="00FB155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B65">
        <w:rPr>
          <w:rFonts w:ascii="Times New Roman" w:hAnsi="Times New Roman" w:cs="Times New Roman"/>
          <w:b/>
          <w:sz w:val="32"/>
          <w:szCs w:val="32"/>
        </w:rPr>
        <w:t>«</w:t>
      </w:r>
      <w:r w:rsidR="00AA6383">
        <w:rPr>
          <w:rFonts w:ascii="Times New Roman" w:hAnsi="Times New Roman" w:cs="Times New Roman"/>
          <w:b/>
          <w:sz w:val="32"/>
          <w:szCs w:val="32"/>
        </w:rPr>
        <w:t>Об обеспечении</w:t>
      </w:r>
      <w:r w:rsidR="006609ED">
        <w:rPr>
          <w:rFonts w:ascii="Times New Roman" w:hAnsi="Times New Roman" w:cs="Times New Roman"/>
          <w:b/>
          <w:sz w:val="32"/>
          <w:szCs w:val="32"/>
        </w:rPr>
        <w:t xml:space="preserve"> безопасности на воде в пе</w:t>
      </w:r>
      <w:r w:rsidR="00AA6383">
        <w:rPr>
          <w:rFonts w:ascii="Times New Roman" w:hAnsi="Times New Roman" w:cs="Times New Roman"/>
          <w:b/>
          <w:sz w:val="32"/>
          <w:szCs w:val="32"/>
        </w:rPr>
        <w:t>риод купального сезона</w:t>
      </w:r>
      <w:r w:rsidRPr="00552B65">
        <w:rPr>
          <w:rFonts w:ascii="Times New Roman" w:hAnsi="Times New Roman" w:cs="Times New Roman"/>
          <w:b/>
          <w:sz w:val="32"/>
          <w:szCs w:val="32"/>
        </w:rPr>
        <w:t>»</w:t>
      </w:r>
    </w:p>
    <w:p w:rsidR="009B2576" w:rsidRPr="009B2576" w:rsidRDefault="009B2576" w:rsidP="00FB155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95" w:rsidRDefault="007F7095" w:rsidP="006E52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года </w:t>
      </w:r>
      <w:r w:rsidRPr="007F7095">
        <w:rPr>
          <w:rFonts w:ascii="Times New Roman" w:hAnsi="Times New Roman" w:cs="Times New Roman"/>
          <w:sz w:val="32"/>
          <w:szCs w:val="32"/>
        </w:rPr>
        <w:t>на водны</w:t>
      </w:r>
      <w:r w:rsidR="00AF3125">
        <w:rPr>
          <w:rFonts w:ascii="Times New Roman" w:hAnsi="Times New Roman" w:cs="Times New Roman"/>
          <w:sz w:val="32"/>
          <w:szCs w:val="32"/>
        </w:rPr>
        <w:t>х объектах республики погибли</w:t>
      </w:r>
      <w:r>
        <w:rPr>
          <w:rFonts w:ascii="Times New Roman" w:hAnsi="Times New Roman" w:cs="Times New Roman"/>
          <w:sz w:val="32"/>
          <w:szCs w:val="32"/>
        </w:rPr>
        <w:t xml:space="preserve"> 14</w:t>
      </w:r>
      <w:r w:rsidRPr="007F7095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, в том числе 2 детей, спасены 7 человек</w:t>
      </w:r>
      <w:r w:rsidRPr="007F70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 аналогич</w:t>
      </w:r>
      <w:r w:rsidR="00AF3125">
        <w:rPr>
          <w:rFonts w:ascii="Times New Roman" w:hAnsi="Times New Roman" w:cs="Times New Roman"/>
          <w:sz w:val="32"/>
          <w:szCs w:val="32"/>
        </w:rPr>
        <w:t>ный период прошлого года погибли</w:t>
      </w:r>
      <w:r>
        <w:rPr>
          <w:rFonts w:ascii="Times New Roman" w:hAnsi="Times New Roman" w:cs="Times New Roman"/>
          <w:sz w:val="32"/>
          <w:szCs w:val="32"/>
        </w:rPr>
        <w:t xml:space="preserve"> 16 человек, в том числе 1 ребенок, спасены 34 человека.</w:t>
      </w:r>
    </w:p>
    <w:p w:rsidR="007F7095" w:rsidRPr="008F7561" w:rsidRDefault="007F7095" w:rsidP="007F7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с начала 2021</w:t>
      </w:r>
      <w:r w:rsidRPr="008F7561">
        <w:rPr>
          <w:rFonts w:ascii="Times New Roman" w:hAnsi="Times New Roman" w:cs="Times New Roman"/>
          <w:i/>
          <w:sz w:val="28"/>
          <w:szCs w:val="28"/>
        </w:rPr>
        <w:t xml:space="preserve"> года (с учетом данных </w:t>
      </w:r>
      <w:proofErr w:type="spellStart"/>
      <w:r w:rsidRPr="008F7561">
        <w:rPr>
          <w:rFonts w:ascii="Times New Roman" w:hAnsi="Times New Roman" w:cs="Times New Roman"/>
          <w:i/>
          <w:sz w:val="28"/>
          <w:szCs w:val="28"/>
        </w:rPr>
        <w:t>ТАТАРСТАНСТАТа</w:t>
      </w:r>
      <w:proofErr w:type="spellEnd"/>
      <w:r w:rsidRPr="008F7561">
        <w:rPr>
          <w:rFonts w:ascii="Times New Roman" w:hAnsi="Times New Roman" w:cs="Times New Roman"/>
          <w:i/>
          <w:sz w:val="28"/>
          <w:szCs w:val="28"/>
        </w:rPr>
        <w:t>) на водных объектах Республики Татарстан зарегистрировано:</w:t>
      </w:r>
    </w:p>
    <w:p w:rsidR="007F7095" w:rsidRPr="008F7561" w:rsidRDefault="007F7095" w:rsidP="007F7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происшествий – 19 (АППГ – 28</w:t>
      </w:r>
      <w:r w:rsidRPr="008F7561">
        <w:rPr>
          <w:rFonts w:ascii="Times New Roman" w:hAnsi="Times New Roman" w:cs="Times New Roman"/>
          <w:i/>
          <w:sz w:val="28"/>
          <w:szCs w:val="28"/>
        </w:rPr>
        <w:t>);</w:t>
      </w:r>
    </w:p>
    <w:p w:rsidR="007F7095" w:rsidRPr="008F7561" w:rsidRDefault="007F7095" w:rsidP="007F7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погибли – 14</w:t>
      </w:r>
      <w:r w:rsidRPr="008F756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том числе 2 детей (АППГ – 16, в том числе1 ребенок</w:t>
      </w:r>
      <w:r w:rsidRPr="008F7561">
        <w:rPr>
          <w:rFonts w:ascii="Times New Roman" w:hAnsi="Times New Roman" w:cs="Times New Roman"/>
          <w:i/>
          <w:sz w:val="28"/>
          <w:szCs w:val="28"/>
        </w:rPr>
        <w:t>);</w:t>
      </w:r>
    </w:p>
    <w:p w:rsidR="007F7095" w:rsidRDefault="007F7095" w:rsidP="007F7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- спасены – 7</w:t>
      </w:r>
      <w:r w:rsidRPr="008F75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(АППГ – 34</w:t>
      </w:r>
      <w:r w:rsidRPr="008F7561">
        <w:rPr>
          <w:rFonts w:ascii="Times New Roman" w:hAnsi="Times New Roman" w:cs="Times New Roman"/>
          <w:i/>
          <w:sz w:val="28"/>
          <w:szCs w:val="28"/>
        </w:rPr>
        <w:t>).</w:t>
      </w:r>
    </w:p>
    <w:p w:rsidR="007F7095" w:rsidRDefault="007F7095" w:rsidP="007F7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в результате купания в необорудованных местах </w:t>
      </w:r>
      <w:r w:rsidRPr="007F7095">
        <w:rPr>
          <w:rFonts w:ascii="Times New Roman" w:hAnsi="Times New Roman" w:cs="Times New Roman"/>
          <w:sz w:val="24"/>
          <w:szCs w:val="24"/>
        </w:rPr>
        <w:t>(в период с 11 по 29 мая)</w:t>
      </w:r>
      <w:r>
        <w:rPr>
          <w:rFonts w:ascii="Times New Roman" w:hAnsi="Times New Roman" w:cs="Times New Roman"/>
          <w:sz w:val="32"/>
          <w:szCs w:val="32"/>
        </w:rPr>
        <w:t xml:space="preserve"> погибли 5 человек (</w:t>
      </w:r>
      <w:r w:rsidRPr="007B6FA9">
        <w:rPr>
          <w:rFonts w:ascii="Times New Roman" w:hAnsi="Times New Roman" w:cs="Times New Roman"/>
          <w:sz w:val="24"/>
          <w:szCs w:val="24"/>
        </w:rPr>
        <w:t xml:space="preserve">13 мая - в </w:t>
      </w:r>
      <w:proofErr w:type="spellStart"/>
      <w:r w:rsidRPr="007B6FA9">
        <w:rPr>
          <w:rFonts w:ascii="Times New Roman" w:hAnsi="Times New Roman" w:cs="Times New Roman"/>
          <w:sz w:val="24"/>
          <w:szCs w:val="24"/>
        </w:rPr>
        <w:t>Кукморском</w:t>
      </w:r>
      <w:proofErr w:type="spellEnd"/>
      <w:r w:rsidRPr="007B6FA9">
        <w:rPr>
          <w:rFonts w:ascii="Times New Roman" w:hAnsi="Times New Roman" w:cs="Times New Roman"/>
          <w:sz w:val="24"/>
          <w:szCs w:val="24"/>
        </w:rPr>
        <w:t xml:space="preserve"> муниципальном районе, 16 мая - в </w:t>
      </w:r>
      <w:proofErr w:type="spellStart"/>
      <w:r w:rsidRPr="007B6FA9">
        <w:rPr>
          <w:rFonts w:ascii="Times New Roman" w:hAnsi="Times New Roman" w:cs="Times New Roman"/>
          <w:sz w:val="24"/>
          <w:szCs w:val="24"/>
        </w:rPr>
        <w:t>Муслюмовском</w:t>
      </w:r>
      <w:proofErr w:type="spellEnd"/>
      <w:r w:rsidRPr="007B6F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931F45">
        <w:rPr>
          <w:rFonts w:ascii="Times New Roman" w:hAnsi="Times New Roman" w:cs="Times New Roman"/>
          <w:sz w:val="24"/>
          <w:szCs w:val="24"/>
        </w:rPr>
        <w:t>, 18,26 мая – в г. Казани, 29 мая – Зеленодольском муниципальном районе</w:t>
      </w:r>
      <w:r w:rsidRPr="007B6F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 спасены 3 человека, в том числе 1 подросток 17 лет </w:t>
      </w:r>
      <w:r w:rsidRPr="001D5B43">
        <w:rPr>
          <w:rFonts w:ascii="Times New Roman" w:hAnsi="Times New Roman" w:cs="Times New Roman"/>
          <w:sz w:val="24"/>
          <w:szCs w:val="24"/>
        </w:rPr>
        <w:t xml:space="preserve">(11 мая – в г. Казани 2 человека, 14 мая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Лаишевском</w:t>
      </w:r>
      <w:proofErr w:type="spellEnd"/>
      <w:r w:rsidRPr="001D5B43">
        <w:rPr>
          <w:rFonts w:ascii="Times New Roman" w:hAnsi="Times New Roman" w:cs="Times New Roman"/>
          <w:sz w:val="24"/>
          <w:szCs w:val="24"/>
        </w:rPr>
        <w:t xml:space="preserve"> МР)</w:t>
      </w:r>
      <w:r w:rsidRPr="008F7561">
        <w:rPr>
          <w:rFonts w:ascii="Times New Roman" w:hAnsi="Times New Roman" w:cs="Times New Roman"/>
          <w:sz w:val="32"/>
          <w:szCs w:val="32"/>
        </w:rPr>
        <w:t>.</w:t>
      </w:r>
    </w:p>
    <w:p w:rsidR="006E52FC" w:rsidRPr="008F7561" w:rsidRDefault="006E52FC" w:rsidP="007F70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9776" w:type="dxa"/>
        <w:tblLook w:val="04A0"/>
      </w:tblPr>
      <w:tblGrid>
        <w:gridCol w:w="417"/>
        <w:gridCol w:w="2413"/>
        <w:gridCol w:w="3521"/>
        <w:gridCol w:w="3425"/>
      </w:tblGrid>
      <w:tr w:rsidR="00D03FA6" w:rsidTr="001D6089">
        <w:tc>
          <w:tcPr>
            <w:tcW w:w="417" w:type="dxa"/>
          </w:tcPr>
          <w:p w:rsidR="00D03FA6" w:rsidRPr="00D3170A" w:rsidRDefault="00D03FA6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3" w:type="dxa"/>
          </w:tcPr>
          <w:p w:rsidR="00D03FA6" w:rsidRPr="00D3170A" w:rsidRDefault="00D03FA6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0A">
              <w:rPr>
                <w:rFonts w:ascii="Times New Roman" w:hAnsi="Times New Roman" w:cs="Times New Roman"/>
                <w:b/>
                <w:sz w:val="20"/>
                <w:szCs w:val="20"/>
              </w:rPr>
              <w:t>Причины</w:t>
            </w:r>
          </w:p>
        </w:tc>
        <w:tc>
          <w:tcPr>
            <w:tcW w:w="3521" w:type="dxa"/>
          </w:tcPr>
          <w:p w:rsidR="00D03FA6" w:rsidRPr="00D3170A" w:rsidRDefault="00D03FA6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0A">
              <w:rPr>
                <w:rFonts w:ascii="Times New Roman" w:hAnsi="Times New Roman" w:cs="Times New Roman"/>
                <w:b/>
                <w:sz w:val="20"/>
                <w:szCs w:val="20"/>
              </w:rPr>
              <w:t>Погибло человек (в том числе дети)</w:t>
            </w:r>
          </w:p>
        </w:tc>
        <w:tc>
          <w:tcPr>
            <w:tcW w:w="3425" w:type="dxa"/>
          </w:tcPr>
          <w:p w:rsidR="00D03FA6" w:rsidRPr="00D3170A" w:rsidRDefault="00D03FA6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0A">
              <w:rPr>
                <w:rFonts w:ascii="Times New Roman" w:hAnsi="Times New Roman" w:cs="Times New Roman"/>
                <w:b/>
                <w:sz w:val="20"/>
                <w:szCs w:val="20"/>
              </w:rPr>
              <w:t>Спасены (в том числе дети)</w:t>
            </w:r>
          </w:p>
        </w:tc>
      </w:tr>
      <w:tr w:rsidR="00D03FA6" w:rsidTr="001D6089">
        <w:tc>
          <w:tcPr>
            <w:tcW w:w="417" w:type="dxa"/>
          </w:tcPr>
          <w:p w:rsidR="00D03FA6" w:rsidRPr="002B3957" w:rsidRDefault="002B3957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D03FA6" w:rsidRPr="00D03FA6" w:rsidRDefault="00D03FA6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6">
              <w:rPr>
                <w:rFonts w:ascii="Times New Roman" w:hAnsi="Times New Roman" w:cs="Times New Roman"/>
                <w:sz w:val="20"/>
                <w:szCs w:val="20"/>
              </w:rPr>
              <w:t>Купание в необорудованном месте</w:t>
            </w:r>
          </w:p>
        </w:tc>
        <w:tc>
          <w:tcPr>
            <w:tcW w:w="3521" w:type="dxa"/>
          </w:tcPr>
          <w:p w:rsidR="00D03FA6" w:rsidRDefault="009141D3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54ED" w:rsidRPr="00D03FA6" w:rsidRDefault="00BF54ED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 w:rsidR="00914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41D3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="009141D3">
              <w:rPr>
                <w:rFonts w:ascii="Times New Roman" w:hAnsi="Times New Roman" w:cs="Times New Roman"/>
                <w:sz w:val="20"/>
                <w:szCs w:val="20"/>
              </w:rPr>
              <w:t>, г. Казань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5" w:type="dxa"/>
          </w:tcPr>
          <w:p w:rsidR="00D03FA6" w:rsidRDefault="005519B8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699A" w:rsidRPr="00D03FA6" w:rsidRDefault="0080699A" w:rsidP="0055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F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F326C">
              <w:rPr>
                <w:rFonts w:ascii="Times New Roman" w:hAnsi="Times New Roman" w:cs="Times New Roman"/>
                <w:sz w:val="20"/>
                <w:szCs w:val="20"/>
              </w:rPr>
              <w:t xml:space="preserve">. Казань (2), </w:t>
            </w:r>
            <w:proofErr w:type="spellStart"/>
            <w:r w:rsidR="005521FF">
              <w:rPr>
                <w:rFonts w:ascii="Times New Roman" w:hAnsi="Times New Roman" w:cs="Times New Roman"/>
                <w:sz w:val="20"/>
                <w:szCs w:val="20"/>
              </w:rPr>
              <w:t>Лаишевском</w:t>
            </w:r>
            <w:proofErr w:type="spellEnd"/>
            <w:r w:rsidR="001D608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FF32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3957" w:rsidTr="001D6089">
        <w:tc>
          <w:tcPr>
            <w:tcW w:w="417" w:type="dxa"/>
          </w:tcPr>
          <w:p w:rsidR="002B3957" w:rsidRPr="002B3957" w:rsidRDefault="002B3957" w:rsidP="002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2B3957" w:rsidRDefault="002B3957" w:rsidP="002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в воду (во время сплава, запутался в сетях, с берега, с лодки)</w:t>
            </w:r>
          </w:p>
        </w:tc>
        <w:tc>
          <w:tcPr>
            <w:tcW w:w="3521" w:type="dxa"/>
          </w:tcPr>
          <w:p w:rsidR="002B3957" w:rsidRDefault="009141D3" w:rsidP="002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3266B" w:rsidRDefault="00F3266B" w:rsidP="0072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490D">
              <w:rPr>
                <w:rFonts w:ascii="Times New Roman" w:hAnsi="Times New Roman" w:cs="Times New Roman"/>
                <w:sz w:val="20"/>
                <w:szCs w:val="20"/>
              </w:rPr>
              <w:t>г. Наб.</w:t>
            </w:r>
            <w:proofErr w:type="gramEnd"/>
            <w:r w:rsidR="0072490D">
              <w:rPr>
                <w:rFonts w:ascii="Times New Roman" w:hAnsi="Times New Roman" w:cs="Times New Roman"/>
                <w:sz w:val="20"/>
                <w:szCs w:val="20"/>
              </w:rPr>
              <w:t xml:space="preserve"> Челны, </w:t>
            </w:r>
            <w:proofErr w:type="spellStart"/>
            <w:r w:rsidR="0072490D">
              <w:rPr>
                <w:rFonts w:ascii="Times New Roman" w:hAnsi="Times New Roman" w:cs="Times New Roman"/>
                <w:sz w:val="20"/>
                <w:szCs w:val="20"/>
              </w:rPr>
              <w:t>Балтасинский</w:t>
            </w:r>
            <w:proofErr w:type="spellEnd"/>
            <w:r w:rsidR="007249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 w:rsidR="00914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41D3">
              <w:rPr>
                <w:rFonts w:ascii="Times New Roman" w:hAnsi="Times New Roman" w:cs="Times New Roman"/>
                <w:sz w:val="20"/>
                <w:szCs w:val="20"/>
              </w:rPr>
              <w:t>Высокогорский</w:t>
            </w:r>
            <w:proofErr w:type="spellEnd"/>
            <w:r w:rsidR="00914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41D3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М.Р.)</w:t>
            </w:r>
          </w:p>
        </w:tc>
        <w:tc>
          <w:tcPr>
            <w:tcW w:w="3425" w:type="dxa"/>
          </w:tcPr>
          <w:p w:rsidR="002B3957" w:rsidRDefault="002B3957" w:rsidP="002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490D" w:rsidRDefault="0072490D" w:rsidP="002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Казань</w:t>
            </w:r>
            <w:r w:rsidR="000702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02D8">
              <w:t xml:space="preserve"> </w:t>
            </w:r>
            <w:proofErr w:type="spellStart"/>
            <w:r w:rsidR="000702D8" w:rsidRPr="000702D8">
              <w:rPr>
                <w:rFonts w:ascii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 w:rsidR="000702D8" w:rsidRPr="000702D8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6B0E" w:rsidTr="001D6089">
        <w:tc>
          <w:tcPr>
            <w:tcW w:w="417" w:type="dxa"/>
          </w:tcPr>
          <w:p w:rsidR="00AD6B0E" w:rsidRDefault="00AD6B0E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AD6B0E" w:rsidRDefault="00AD6B0E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достаточный контроль со стороны родителей (падение в воду)</w:t>
            </w:r>
          </w:p>
        </w:tc>
        <w:tc>
          <w:tcPr>
            <w:tcW w:w="3521" w:type="dxa"/>
          </w:tcPr>
          <w:p w:rsidR="00AD6B0E" w:rsidRDefault="00AD6B0E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  <w:p w:rsidR="00AD6B0E" w:rsidRDefault="00AD6B0E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М.Р.)</w:t>
            </w:r>
          </w:p>
        </w:tc>
        <w:tc>
          <w:tcPr>
            <w:tcW w:w="3425" w:type="dxa"/>
          </w:tcPr>
          <w:p w:rsidR="00AD6B0E" w:rsidRDefault="00AD6B0E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FA6" w:rsidTr="001D6089">
        <w:tc>
          <w:tcPr>
            <w:tcW w:w="417" w:type="dxa"/>
          </w:tcPr>
          <w:p w:rsidR="00D03FA6" w:rsidRDefault="00AD6B0E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D03FA6" w:rsidRDefault="00D03FA6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Провал под лед</w:t>
            </w:r>
          </w:p>
        </w:tc>
        <w:tc>
          <w:tcPr>
            <w:tcW w:w="3521" w:type="dxa"/>
          </w:tcPr>
          <w:p w:rsidR="00D03FA6" w:rsidRDefault="00D03FA6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54ED" w:rsidRDefault="00FE5699" w:rsidP="00A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Казань)</w:t>
            </w:r>
          </w:p>
        </w:tc>
        <w:tc>
          <w:tcPr>
            <w:tcW w:w="3425" w:type="dxa"/>
          </w:tcPr>
          <w:p w:rsidR="000116D9" w:rsidRDefault="00D03FA6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3FA6" w:rsidRDefault="000116D9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МР)</w:t>
            </w:r>
          </w:p>
        </w:tc>
      </w:tr>
      <w:tr w:rsidR="0080470B" w:rsidTr="001D6089">
        <w:tc>
          <w:tcPr>
            <w:tcW w:w="417" w:type="dxa"/>
          </w:tcPr>
          <w:p w:rsidR="0080470B" w:rsidRDefault="0080470B" w:rsidP="009A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80470B" w:rsidRPr="0080470B" w:rsidRDefault="0080470B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21" w:type="dxa"/>
          </w:tcPr>
          <w:p w:rsidR="0080470B" w:rsidRPr="0080470B" w:rsidRDefault="009141D3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(2</w:t>
            </w:r>
            <w:r w:rsidR="0080470B" w:rsidRPr="008047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25" w:type="dxa"/>
          </w:tcPr>
          <w:p w:rsidR="0080470B" w:rsidRPr="0080470B" w:rsidRDefault="005519B8" w:rsidP="009A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9D39DF" w:rsidRDefault="00F43DDA" w:rsidP="00E16C8C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случайного падения в воду погибли </w:t>
      </w:r>
      <w:r w:rsidR="009D39DF">
        <w:rPr>
          <w:rFonts w:ascii="Times New Roman" w:hAnsi="Times New Roman" w:cs="Times New Roman"/>
          <w:sz w:val="32"/>
          <w:szCs w:val="32"/>
        </w:rPr>
        <w:t>7 человек, в том числе 2 детей. Если взрослые упали в воду по причине состояния здоровья или в состоянии алкогольного опьянения</w:t>
      </w:r>
      <w:r w:rsidR="00B94F37">
        <w:rPr>
          <w:rFonts w:ascii="Times New Roman" w:hAnsi="Times New Roman" w:cs="Times New Roman"/>
          <w:sz w:val="32"/>
          <w:szCs w:val="32"/>
        </w:rPr>
        <w:t>, то дети в результате нахождения у воды без взрослых.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F37" w:rsidRDefault="00B94F37" w:rsidP="00B94F37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8 апреля 7 – летний ребенок</w:t>
      </w:r>
      <w:r w:rsidRPr="00B94F37">
        <w:t xml:space="preserve"> </w:t>
      </w:r>
      <w:r w:rsidRPr="00B94F3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94F3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лабужском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муниципальном районе </w:t>
      </w:r>
      <w:r w:rsidRPr="00B94F37">
        <w:rPr>
          <w:rFonts w:ascii="Times New Roman" w:hAnsi="Times New Roman" w:cs="Times New Roman"/>
          <w:sz w:val="32"/>
          <w:szCs w:val="32"/>
        </w:rPr>
        <w:t xml:space="preserve">со сверстниками катался около водоема на велосипеде, слез с велосипеда, потянулся предположительно за веткой и упал в </w:t>
      </w:r>
      <w:r w:rsidR="00F43DDA">
        <w:rPr>
          <w:rFonts w:ascii="Times New Roman" w:hAnsi="Times New Roman" w:cs="Times New Roman"/>
          <w:sz w:val="32"/>
          <w:szCs w:val="32"/>
        </w:rPr>
        <w:t>холодный водоем с быстрым течением</w:t>
      </w:r>
      <w:r w:rsidRPr="00B94F37">
        <w:rPr>
          <w:rFonts w:ascii="Times New Roman" w:hAnsi="Times New Roman" w:cs="Times New Roman"/>
          <w:sz w:val="32"/>
          <w:szCs w:val="32"/>
        </w:rPr>
        <w:t>.</w:t>
      </w:r>
    </w:p>
    <w:p w:rsidR="009D39DF" w:rsidRDefault="00B94F37" w:rsidP="00F43DDA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27 мая,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Зеленодольском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муниципальном районе, 13 лет </w:t>
      </w:r>
      <w:r w:rsidR="00F43DDA">
        <w:rPr>
          <w:rFonts w:ascii="Times New Roman" w:hAnsi="Times New Roman" w:cs="Times New Roman"/>
          <w:sz w:val="32"/>
          <w:szCs w:val="32"/>
        </w:rPr>
        <w:t xml:space="preserve">ребенок </w:t>
      </w:r>
      <w:r>
        <w:rPr>
          <w:rFonts w:ascii="Times New Roman" w:hAnsi="Times New Roman" w:cs="Times New Roman"/>
          <w:sz w:val="32"/>
          <w:szCs w:val="32"/>
        </w:rPr>
        <w:t xml:space="preserve">рассыпал </w:t>
      </w:r>
      <w:r w:rsidR="00151249">
        <w:rPr>
          <w:rFonts w:ascii="Times New Roman" w:hAnsi="Times New Roman" w:cs="Times New Roman"/>
          <w:sz w:val="32"/>
          <w:szCs w:val="32"/>
        </w:rPr>
        <w:t>монеты из кармана на укрепленную бетонными плитами береговую линию потянулся за ними и упал в воду.</w:t>
      </w:r>
      <w:r w:rsidR="00F43D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0A1" w:rsidRDefault="00F43DDA" w:rsidP="00E16C8C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3DDA">
        <w:rPr>
          <w:rFonts w:ascii="Times New Roman" w:hAnsi="Times New Roman" w:cs="Times New Roman"/>
          <w:sz w:val="32"/>
          <w:szCs w:val="32"/>
        </w:rPr>
        <w:t>Уважаемые родители! Убедительная просьба, не отпускать детей одних к водоемам.</w:t>
      </w:r>
      <w:r>
        <w:rPr>
          <w:rFonts w:ascii="Times New Roman" w:hAnsi="Times New Roman" w:cs="Times New Roman"/>
          <w:sz w:val="32"/>
          <w:szCs w:val="32"/>
        </w:rPr>
        <w:t xml:space="preserve"> В период летних каникул постарайтесь организовать отдых детей направив в детские оздоровительные лагеря, в пришкольные лагеря, не оставляйте детей без присмотра</w:t>
      </w:r>
      <w:r w:rsidR="009A10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39DF" w:rsidRDefault="009A10A1" w:rsidP="00E16C8C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16C8C">
        <w:rPr>
          <w:rFonts w:ascii="Times New Roman" w:hAnsi="Times New Roman" w:cs="Times New Roman"/>
          <w:sz w:val="32"/>
          <w:szCs w:val="32"/>
        </w:rPr>
        <w:t>Когда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6C8C">
        <w:rPr>
          <w:rFonts w:ascii="Times New Roman" w:hAnsi="Times New Roman" w:cs="Times New Roman"/>
          <w:sz w:val="32"/>
          <w:szCs w:val="32"/>
        </w:rPr>
        <w:t xml:space="preserve">планируете выехать на отдых к водоему, </w:t>
      </w:r>
      <w:r>
        <w:rPr>
          <w:rFonts w:ascii="Times New Roman" w:hAnsi="Times New Roman" w:cs="Times New Roman"/>
          <w:sz w:val="32"/>
          <w:szCs w:val="32"/>
        </w:rPr>
        <w:t>выбирайте только</w:t>
      </w:r>
      <w:r w:rsidRPr="00E16C8C">
        <w:rPr>
          <w:rFonts w:ascii="Times New Roman" w:hAnsi="Times New Roman" w:cs="Times New Roman"/>
          <w:sz w:val="32"/>
          <w:szCs w:val="32"/>
        </w:rPr>
        <w:t xml:space="preserve"> оборудованные пляжи со спасательными постами. На которых в случае необходимости есть спасатели и медицинский персонал готовый оказать помощь.</w:t>
      </w:r>
    </w:p>
    <w:p w:rsidR="00792434" w:rsidRDefault="00CC5EA1" w:rsidP="00B75059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Всего на учете в ГИМС – 40 пляжей (21</w:t>
      </w:r>
      <w:r w:rsidR="00792434" w:rsidRPr="00B75059">
        <w:rPr>
          <w:rFonts w:ascii="Times New Roman" w:hAnsi="Times New Roman" w:cs="Times New Roman"/>
          <w:sz w:val="32"/>
          <w:szCs w:val="32"/>
        </w:rPr>
        <w:t xml:space="preserve"> городские, 10 на территории баз отдыха</w:t>
      </w:r>
      <w:r w:rsidR="00FA2FC3">
        <w:rPr>
          <w:rFonts w:ascii="Times New Roman" w:hAnsi="Times New Roman" w:cs="Times New Roman"/>
          <w:sz w:val="32"/>
          <w:szCs w:val="32"/>
        </w:rPr>
        <w:t xml:space="preserve"> и санаторий</w:t>
      </w:r>
      <w:r w:rsidR="00792434" w:rsidRPr="00B75059">
        <w:rPr>
          <w:rFonts w:ascii="Times New Roman" w:hAnsi="Times New Roman" w:cs="Times New Roman"/>
          <w:sz w:val="32"/>
          <w:szCs w:val="32"/>
        </w:rPr>
        <w:t>, 9 на территории ДОЛ).</w:t>
      </w:r>
      <w:proofErr w:type="gramEnd"/>
    </w:p>
    <w:p w:rsidR="00FF68F7" w:rsidRDefault="009C5F5C" w:rsidP="00B75059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проведенных технических освидетельствований, согласно представленных заявлений от муниципальных образований респуб</w:t>
      </w:r>
      <w:r w:rsidR="00717FB4">
        <w:rPr>
          <w:rFonts w:ascii="Times New Roman" w:hAnsi="Times New Roman" w:cs="Times New Roman"/>
          <w:sz w:val="32"/>
          <w:szCs w:val="32"/>
        </w:rPr>
        <w:t>лики и</w:t>
      </w:r>
      <w:r>
        <w:rPr>
          <w:rFonts w:ascii="Times New Roman" w:hAnsi="Times New Roman" w:cs="Times New Roman"/>
          <w:sz w:val="32"/>
          <w:szCs w:val="32"/>
        </w:rPr>
        <w:t xml:space="preserve"> организаторов пляжей, допущены к эксплуатации </w:t>
      </w:r>
      <w:r w:rsidR="002F5927">
        <w:rPr>
          <w:rFonts w:ascii="Times New Roman" w:hAnsi="Times New Roman" w:cs="Times New Roman"/>
          <w:sz w:val="32"/>
          <w:szCs w:val="32"/>
        </w:rPr>
        <w:t>26</w:t>
      </w:r>
      <w:r w:rsidR="009F77C9">
        <w:rPr>
          <w:rFonts w:ascii="Times New Roman" w:hAnsi="Times New Roman" w:cs="Times New Roman"/>
          <w:sz w:val="32"/>
          <w:szCs w:val="32"/>
        </w:rPr>
        <w:t xml:space="preserve"> пляжей</w:t>
      </w:r>
      <w:r w:rsidR="00C64952">
        <w:rPr>
          <w:rFonts w:ascii="Times New Roman" w:hAnsi="Times New Roman" w:cs="Times New Roman"/>
          <w:sz w:val="32"/>
          <w:szCs w:val="32"/>
        </w:rPr>
        <w:t>, в том числе три новых пляжа в Нижнека</w:t>
      </w:r>
      <w:r w:rsidR="00D94067">
        <w:rPr>
          <w:rFonts w:ascii="Times New Roman" w:hAnsi="Times New Roman" w:cs="Times New Roman"/>
          <w:sz w:val="32"/>
          <w:szCs w:val="32"/>
        </w:rPr>
        <w:t>м</w:t>
      </w:r>
      <w:r w:rsidR="00C64952">
        <w:rPr>
          <w:rFonts w:ascii="Times New Roman" w:hAnsi="Times New Roman" w:cs="Times New Roman"/>
          <w:sz w:val="32"/>
          <w:szCs w:val="32"/>
        </w:rPr>
        <w:t xml:space="preserve">ском, </w:t>
      </w:r>
      <w:proofErr w:type="spellStart"/>
      <w:r w:rsidR="00C64952">
        <w:rPr>
          <w:rFonts w:ascii="Times New Roman" w:hAnsi="Times New Roman" w:cs="Times New Roman"/>
          <w:sz w:val="32"/>
          <w:szCs w:val="32"/>
        </w:rPr>
        <w:t>Бугульминском</w:t>
      </w:r>
      <w:proofErr w:type="spellEnd"/>
      <w:r w:rsidR="00C64952">
        <w:rPr>
          <w:rFonts w:ascii="Times New Roman" w:hAnsi="Times New Roman" w:cs="Times New Roman"/>
          <w:sz w:val="32"/>
          <w:szCs w:val="32"/>
        </w:rPr>
        <w:t>, Рыбно-Слободском муниципальных районах</w:t>
      </w:r>
      <w:r w:rsidR="00363B7C">
        <w:rPr>
          <w:rFonts w:ascii="Times New Roman" w:hAnsi="Times New Roman" w:cs="Times New Roman"/>
          <w:sz w:val="32"/>
          <w:szCs w:val="32"/>
        </w:rPr>
        <w:t xml:space="preserve"> </w:t>
      </w:r>
      <w:r w:rsidR="00363B7C" w:rsidRPr="00F84B8F">
        <w:rPr>
          <w:rFonts w:ascii="Times New Roman" w:hAnsi="Times New Roman" w:cs="Times New Roman"/>
          <w:i/>
          <w:sz w:val="28"/>
          <w:szCs w:val="28"/>
        </w:rPr>
        <w:t xml:space="preserve">(14 – открытые городские пляжи, </w:t>
      </w:r>
      <w:r w:rsidR="00664DA4" w:rsidRPr="00F84B8F">
        <w:rPr>
          <w:rFonts w:ascii="Times New Roman" w:hAnsi="Times New Roman" w:cs="Times New Roman"/>
          <w:i/>
          <w:sz w:val="28"/>
          <w:szCs w:val="28"/>
        </w:rPr>
        <w:t>8</w:t>
      </w:r>
      <w:r w:rsidR="00363B7C" w:rsidRPr="00F84B8F">
        <w:rPr>
          <w:rFonts w:ascii="Times New Roman" w:hAnsi="Times New Roman" w:cs="Times New Roman"/>
          <w:i/>
          <w:sz w:val="28"/>
          <w:szCs w:val="28"/>
        </w:rPr>
        <w:t xml:space="preserve"> – на тер</w:t>
      </w:r>
      <w:r w:rsidR="002F5927" w:rsidRPr="00F84B8F">
        <w:rPr>
          <w:rFonts w:ascii="Times New Roman" w:hAnsi="Times New Roman" w:cs="Times New Roman"/>
          <w:i/>
          <w:sz w:val="28"/>
          <w:szCs w:val="28"/>
        </w:rPr>
        <w:t>ритории санаторий, баз-отдыха, 4</w:t>
      </w:r>
      <w:r w:rsidR="00363B7C" w:rsidRPr="00F84B8F">
        <w:rPr>
          <w:rFonts w:ascii="Times New Roman" w:hAnsi="Times New Roman" w:cs="Times New Roman"/>
          <w:i/>
          <w:sz w:val="28"/>
          <w:szCs w:val="28"/>
        </w:rPr>
        <w:t xml:space="preserve"> – на территории ДОЛ)</w:t>
      </w:r>
      <w:r w:rsidR="00FF68F7">
        <w:rPr>
          <w:rFonts w:ascii="Times New Roman" w:hAnsi="Times New Roman" w:cs="Times New Roman"/>
          <w:sz w:val="32"/>
          <w:szCs w:val="32"/>
        </w:rPr>
        <w:t>.</w:t>
      </w:r>
      <w:r w:rsidR="00F84B8F">
        <w:rPr>
          <w:rFonts w:ascii="Times New Roman" w:hAnsi="Times New Roman" w:cs="Times New Roman"/>
          <w:sz w:val="32"/>
          <w:szCs w:val="32"/>
        </w:rPr>
        <w:t xml:space="preserve"> Новые пляжи, созданные в рамках республиканских программ, так же запланированы к открытию в 12 муниципальных районах </w:t>
      </w:r>
      <w:r w:rsidR="00F84B8F" w:rsidRPr="00BC63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Алексеевском,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Апастовском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Арском,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Зеленодольском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Мензелинском,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Муслюмовском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Новошешминском, Спасском </w:t>
      </w:r>
      <w:r w:rsidR="00F84B8F" w:rsidRPr="00BC63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84B8F" w:rsidRPr="00BC6351">
        <w:rPr>
          <w:rFonts w:ascii="Times New Roman" w:hAnsi="Times New Roman" w:cs="Times New Roman"/>
          <w:i/>
          <w:sz w:val="28"/>
          <w:szCs w:val="28"/>
        </w:rPr>
        <w:t>Ржавец</w:t>
      </w:r>
      <w:proofErr w:type="spellEnd"/>
      <w:r w:rsidR="00F84B8F" w:rsidRPr="00BC6351">
        <w:rPr>
          <w:rFonts w:ascii="Times New Roman" w:hAnsi="Times New Roman" w:cs="Times New Roman"/>
          <w:i/>
          <w:sz w:val="28"/>
          <w:szCs w:val="28"/>
        </w:rPr>
        <w:t>)</w:t>
      </w:r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="00BC6351">
        <w:rPr>
          <w:rFonts w:ascii="Times New Roman" w:hAnsi="Times New Roman" w:cs="Times New Roman"/>
          <w:sz w:val="32"/>
          <w:szCs w:val="32"/>
        </w:rPr>
        <w:t xml:space="preserve"> и</w:t>
      </w:r>
      <w:r w:rsidR="00F84B8F">
        <w:rPr>
          <w:rFonts w:ascii="Times New Roman" w:hAnsi="Times New Roman" w:cs="Times New Roman"/>
          <w:sz w:val="32"/>
          <w:szCs w:val="32"/>
        </w:rPr>
        <w:t xml:space="preserve"> в 4 муниципальных образованиях места массо</w:t>
      </w:r>
      <w:r w:rsidR="00D94067">
        <w:rPr>
          <w:rFonts w:ascii="Times New Roman" w:hAnsi="Times New Roman" w:cs="Times New Roman"/>
          <w:sz w:val="32"/>
          <w:szCs w:val="32"/>
        </w:rPr>
        <w:t>вого отдыха населения оснащены</w:t>
      </w:r>
      <w:r w:rsidR="00F84B8F">
        <w:rPr>
          <w:rFonts w:ascii="Times New Roman" w:hAnsi="Times New Roman" w:cs="Times New Roman"/>
          <w:sz w:val="32"/>
          <w:szCs w:val="32"/>
        </w:rPr>
        <w:t xml:space="preserve"> спасательными постами </w:t>
      </w:r>
      <w:r w:rsidR="00F84B8F" w:rsidRPr="00BC6351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Спасском </w:t>
      </w:r>
      <w:r w:rsidR="00F84B8F" w:rsidRPr="00BC63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84B8F" w:rsidRPr="00BC6351">
        <w:rPr>
          <w:rFonts w:ascii="Times New Roman" w:hAnsi="Times New Roman" w:cs="Times New Roman"/>
          <w:i/>
          <w:sz w:val="28"/>
          <w:szCs w:val="28"/>
        </w:rPr>
        <w:t>Рабига-куль</w:t>
      </w:r>
      <w:proofErr w:type="spellEnd"/>
      <w:r w:rsidR="00F84B8F" w:rsidRPr="00BC6351">
        <w:rPr>
          <w:rFonts w:ascii="Times New Roman" w:hAnsi="Times New Roman" w:cs="Times New Roman"/>
          <w:i/>
          <w:sz w:val="28"/>
          <w:szCs w:val="28"/>
        </w:rPr>
        <w:t>)</w:t>
      </w:r>
      <w:r w:rsidR="00F84B8F" w:rsidRPr="00BC6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B8F" w:rsidRPr="00BC6351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F84B8F" w:rsidRPr="00BC6351">
        <w:rPr>
          <w:rFonts w:ascii="Times New Roman" w:hAnsi="Times New Roman" w:cs="Times New Roman"/>
          <w:sz w:val="28"/>
          <w:szCs w:val="28"/>
        </w:rPr>
        <w:t xml:space="preserve"> муниципальных районах и г. Набережные Челны)</w:t>
      </w:r>
      <w:r w:rsidR="00F84B8F">
        <w:rPr>
          <w:rFonts w:ascii="Times New Roman" w:hAnsi="Times New Roman" w:cs="Times New Roman"/>
          <w:sz w:val="32"/>
          <w:szCs w:val="32"/>
        </w:rPr>
        <w:t>.</w:t>
      </w:r>
    </w:p>
    <w:p w:rsidR="007F3DD4" w:rsidRDefault="00F84B8F" w:rsidP="007F3DD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проведению технических освидетельствований продолжается. </w:t>
      </w:r>
      <w:r w:rsidR="007F3DD4">
        <w:rPr>
          <w:rFonts w:ascii="Times New Roman" w:hAnsi="Times New Roman" w:cs="Times New Roman"/>
          <w:sz w:val="32"/>
          <w:szCs w:val="32"/>
        </w:rPr>
        <w:t>Список допущенных пляжей размещен на официальном сайте Главного управления, министерства.</w:t>
      </w:r>
      <w:r>
        <w:rPr>
          <w:rFonts w:ascii="Times New Roman" w:hAnsi="Times New Roman" w:cs="Times New Roman"/>
          <w:sz w:val="32"/>
          <w:szCs w:val="32"/>
        </w:rPr>
        <w:t xml:space="preserve"> Еженедельно перед выходными днями данный список будет обновляться.</w:t>
      </w:r>
      <w:r w:rsidR="007F3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8A6" w:rsidRPr="00FF68A6" w:rsidRDefault="00FF68A6" w:rsidP="00FF68A6">
      <w:pPr>
        <w:spacing w:after="0"/>
        <w:ind w:left="-709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68A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справки по допущенным пляжам:</w:t>
      </w:r>
    </w:p>
    <w:p w:rsidR="00FF68F7" w:rsidRPr="00F25479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4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Городские, </w:t>
      </w:r>
      <w:r w:rsidR="00363B7C" w:rsidRPr="00F25479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</w:t>
      </w:r>
      <w:r w:rsidRPr="00F254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пляжи:</w:t>
      </w:r>
    </w:p>
    <w:p w:rsidR="00FF68F7" w:rsidRPr="00F25479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1. пляж «Комсомольское» г. Казань;</w:t>
      </w:r>
    </w:p>
    <w:p w:rsidR="00FF68F7" w:rsidRPr="00F25479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2. пляж «Локомотив» г. Казань;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3. пляж «озеро Большое Лебяжье» г. Казань;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4. городской пляж г. Мензелинск;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lastRenderedPageBreak/>
        <w:t>5. пляж «Кама» пос. Красный Ключ Нижнекамский МР;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6. пляж «Мандарин» пос. Камские Поляны Нижнекамский МР</w:t>
      </w:r>
      <w:r w:rsidR="00CC5EA1" w:rsidRPr="00F62C44">
        <w:rPr>
          <w:rFonts w:ascii="Times New Roman" w:hAnsi="Times New Roman" w:cs="Times New Roman"/>
          <w:i/>
          <w:sz w:val="28"/>
          <w:szCs w:val="28"/>
        </w:rPr>
        <w:t xml:space="preserve"> (новый)</w:t>
      </w:r>
      <w:r w:rsidRPr="00F62C44">
        <w:rPr>
          <w:rFonts w:ascii="Times New Roman" w:hAnsi="Times New Roman" w:cs="Times New Roman"/>
          <w:i/>
          <w:sz w:val="28"/>
          <w:szCs w:val="28"/>
        </w:rPr>
        <w:t>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7. пляж «Заинск</w:t>
      </w:r>
      <w:bookmarkStart w:id="0" w:name="_GoBack"/>
      <w:bookmarkEnd w:id="0"/>
      <w:r w:rsidRPr="00F62C44">
        <w:rPr>
          <w:rFonts w:ascii="Times New Roman" w:hAnsi="Times New Roman" w:cs="Times New Roman"/>
          <w:i/>
          <w:sz w:val="28"/>
          <w:szCs w:val="28"/>
        </w:rPr>
        <w:t>-2» г. Заинск;</w:t>
      </w:r>
    </w:p>
    <w:p w:rsidR="009C5F5C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8. пляж «городское озеро» г.</w:t>
      </w:r>
      <w:r w:rsidR="009C5F5C" w:rsidRPr="00F62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2C44">
        <w:rPr>
          <w:rFonts w:ascii="Times New Roman" w:hAnsi="Times New Roman" w:cs="Times New Roman"/>
          <w:i/>
          <w:sz w:val="28"/>
          <w:szCs w:val="28"/>
        </w:rPr>
        <w:t>Альметьевск;</w:t>
      </w:r>
    </w:p>
    <w:p w:rsidR="00FF68F7" w:rsidRPr="00F62C44" w:rsidRDefault="00FF68F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9. пляж «о. Нижнее» г. Лениногорск;</w:t>
      </w:r>
    </w:p>
    <w:p w:rsidR="00FF68F7" w:rsidRPr="00F62C44" w:rsidRDefault="00D84D6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 xml:space="preserve">10. пляж «Аквапарк» </w:t>
      </w:r>
      <w:proofErr w:type="spellStart"/>
      <w:r w:rsidRPr="00F62C44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F62C44">
        <w:rPr>
          <w:rFonts w:ascii="Times New Roman" w:hAnsi="Times New Roman" w:cs="Times New Roman"/>
          <w:i/>
          <w:sz w:val="28"/>
          <w:szCs w:val="28"/>
        </w:rPr>
        <w:t xml:space="preserve">. Карабаш </w:t>
      </w:r>
      <w:proofErr w:type="spellStart"/>
      <w:r w:rsidRPr="00F62C44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Pr="00F62C44">
        <w:rPr>
          <w:rFonts w:ascii="Times New Roman" w:hAnsi="Times New Roman" w:cs="Times New Roman"/>
          <w:i/>
          <w:sz w:val="28"/>
          <w:szCs w:val="28"/>
        </w:rPr>
        <w:t xml:space="preserve"> МР</w:t>
      </w:r>
      <w:r w:rsidR="00CC5EA1" w:rsidRPr="00F62C44">
        <w:rPr>
          <w:rFonts w:ascii="Times New Roman" w:hAnsi="Times New Roman" w:cs="Times New Roman"/>
          <w:i/>
          <w:sz w:val="28"/>
          <w:szCs w:val="28"/>
        </w:rPr>
        <w:t xml:space="preserve"> (новый)</w:t>
      </w:r>
      <w:r w:rsidRPr="00F62C44">
        <w:rPr>
          <w:rFonts w:ascii="Times New Roman" w:hAnsi="Times New Roman" w:cs="Times New Roman"/>
          <w:i/>
          <w:sz w:val="28"/>
          <w:szCs w:val="28"/>
        </w:rPr>
        <w:t>;</w:t>
      </w:r>
    </w:p>
    <w:p w:rsidR="00D84D64" w:rsidRPr="00F62C44" w:rsidRDefault="00D84D6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11. пляж «</w:t>
      </w:r>
      <w:proofErr w:type="spellStart"/>
      <w:r w:rsidRPr="00F62C44">
        <w:rPr>
          <w:rFonts w:ascii="Times New Roman" w:hAnsi="Times New Roman" w:cs="Times New Roman"/>
          <w:i/>
          <w:sz w:val="28"/>
          <w:szCs w:val="28"/>
        </w:rPr>
        <w:t>Атлашкино</w:t>
      </w:r>
      <w:proofErr w:type="spellEnd"/>
      <w:r w:rsidRPr="00F62C44">
        <w:rPr>
          <w:rFonts w:ascii="Times New Roman" w:hAnsi="Times New Roman" w:cs="Times New Roman"/>
          <w:i/>
          <w:sz w:val="28"/>
          <w:szCs w:val="28"/>
        </w:rPr>
        <w:t xml:space="preserve">» п. Красный Яр </w:t>
      </w:r>
      <w:proofErr w:type="spellStart"/>
      <w:r w:rsidRPr="00F62C44">
        <w:rPr>
          <w:rFonts w:ascii="Times New Roman" w:hAnsi="Times New Roman" w:cs="Times New Roman"/>
          <w:i/>
          <w:sz w:val="28"/>
          <w:szCs w:val="28"/>
        </w:rPr>
        <w:t>Зеленодольский</w:t>
      </w:r>
      <w:proofErr w:type="spellEnd"/>
      <w:r w:rsidRPr="00F62C44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D84D64" w:rsidRPr="00F62C44" w:rsidRDefault="00D84D6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12. городской пляж г. Зеленодольск;</w:t>
      </w:r>
    </w:p>
    <w:p w:rsidR="00D84D64" w:rsidRPr="00F62C44" w:rsidRDefault="00D84D6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44">
        <w:rPr>
          <w:rFonts w:ascii="Times New Roman" w:hAnsi="Times New Roman" w:cs="Times New Roman"/>
          <w:i/>
          <w:sz w:val="28"/>
          <w:szCs w:val="28"/>
        </w:rPr>
        <w:t>13. пляж «Камское море» г. Лаишево;</w:t>
      </w:r>
    </w:p>
    <w:p w:rsidR="00D84D64" w:rsidRPr="00F25479" w:rsidRDefault="00D84D6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 xml:space="preserve">14. пляж </w:t>
      </w:r>
      <w:proofErr w:type="spellStart"/>
      <w:r w:rsidRPr="00F25479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F25479">
        <w:rPr>
          <w:rFonts w:ascii="Times New Roman" w:hAnsi="Times New Roman" w:cs="Times New Roman"/>
          <w:i/>
          <w:sz w:val="28"/>
          <w:szCs w:val="28"/>
        </w:rPr>
        <w:t>. Рыбная Слобода</w:t>
      </w:r>
      <w:r w:rsidR="00CC5EA1" w:rsidRPr="00F25479">
        <w:rPr>
          <w:rFonts w:ascii="Times New Roman" w:hAnsi="Times New Roman" w:cs="Times New Roman"/>
          <w:i/>
          <w:sz w:val="28"/>
          <w:szCs w:val="28"/>
        </w:rPr>
        <w:t xml:space="preserve"> (новый)</w:t>
      </w:r>
      <w:r w:rsidRPr="00F25479">
        <w:rPr>
          <w:rFonts w:ascii="Times New Roman" w:hAnsi="Times New Roman" w:cs="Times New Roman"/>
          <w:i/>
          <w:sz w:val="28"/>
          <w:szCs w:val="28"/>
        </w:rPr>
        <w:t>.</w:t>
      </w:r>
    </w:p>
    <w:p w:rsidR="003919C0" w:rsidRPr="00F25479" w:rsidRDefault="003919C0" w:rsidP="00B75059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479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территории санаторий, баз-отдыха от организаций:</w:t>
      </w:r>
    </w:p>
    <w:p w:rsidR="00FD6CA3" w:rsidRPr="00F25479" w:rsidRDefault="003919C0" w:rsidP="00664DA4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1. пляж «Лесная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сказка</w:t>
      </w:r>
      <w:r w:rsidRPr="00F25479">
        <w:rPr>
          <w:rFonts w:ascii="Times New Roman" w:hAnsi="Times New Roman" w:cs="Times New Roman"/>
          <w:i/>
          <w:sz w:val="28"/>
          <w:szCs w:val="28"/>
        </w:rPr>
        <w:t>»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Тукаевский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FD6CA3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2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>. пляж базы-отдыха «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Ивушка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FD6CA3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3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«Нептун»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FD6CA3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4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«Чайка-2»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FD6CA3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5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«Дружба»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FD6CA3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6</w:t>
      </w:r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«Чайка» </w:t>
      </w:r>
      <w:proofErr w:type="spellStart"/>
      <w:r w:rsidR="00FD6CA3"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="00FD6CA3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9F77C9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7</w:t>
      </w:r>
      <w:r w:rsidR="009F77C9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«Бережок» </w:t>
      </w:r>
      <w:proofErr w:type="spellStart"/>
      <w:r w:rsidR="009F77C9" w:rsidRPr="00F25479">
        <w:rPr>
          <w:rFonts w:ascii="Times New Roman" w:hAnsi="Times New Roman" w:cs="Times New Roman"/>
          <w:i/>
          <w:sz w:val="28"/>
          <w:szCs w:val="28"/>
        </w:rPr>
        <w:t>Лаишевский</w:t>
      </w:r>
      <w:proofErr w:type="spellEnd"/>
      <w:r w:rsidR="009F77C9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9F77C9" w:rsidRPr="00F25479" w:rsidRDefault="00664DA4" w:rsidP="009F77C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8</w:t>
      </w:r>
      <w:r w:rsidR="009F77C9" w:rsidRPr="00F25479">
        <w:rPr>
          <w:rFonts w:ascii="Times New Roman" w:hAnsi="Times New Roman" w:cs="Times New Roman"/>
          <w:i/>
          <w:sz w:val="28"/>
          <w:szCs w:val="28"/>
        </w:rPr>
        <w:t xml:space="preserve">. пляж базы-отдыха «Голубой залив» </w:t>
      </w:r>
      <w:proofErr w:type="spellStart"/>
      <w:r w:rsidR="009F77C9" w:rsidRPr="00F25479">
        <w:rPr>
          <w:rFonts w:ascii="Times New Roman" w:hAnsi="Times New Roman" w:cs="Times New Roman"/>
          <w:i/>
          <w:sz w:val="28"/>
          <w:szCs w:val="28"/>
        </w:rPr>
        <w:t>Лаишевский</w:t>
      </w:r>
      <w:proofErr w:type="spellEnd"/>
      <w:r w:rsidR="009F77C9" w:rsidRPr="00F25479">
        <w:rPr>
          <w:rFonts w:ascii="Times New Roman" w:hAnsi="Times New Roman" w:cs="Times New Roman"/>
          <w:i/>
          <w:sz w:val="28"/>
          <w:szCs w:val="28"/>
        </w:rPr>
        <w:t xml:space="preserve"> МР.</w:t>
      </w:r>
    </w:p>
    <w:p w:rsidR="009F77C9" w:rsidRPr="00F25479" w:rsidRDefault="00363B7C" w:rsidP="00B75059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479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территории ДОЛ:</w:t>
      </w:r>
    </w:p>
    <w:p w:rsidR="009F77C9" w:rsidRPr="00F25479" w:rsidRDefault="009F77C9" w:rsidP="00363B7C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 xml:space="preserve">1. пляж детского оздоровительного лагеря «Олимпия» </w:t>
      </w:r>
      <w:proofErr w:type="spellStart"/>
      <w:r w:rsidRPr="00F25479">
        <w:rPr>
          <w:rFonts w:ascii="Times New Roman" w:hAnsi="Times New Roman" w:cs="Times New Roman"/>
          <w:i/>
          <w:sz w:val="28"/>
          <w:szCs w:val="28"/>
        </w:rPr>
        <w:t>Бугульминский</w:t>
      </w:r>
      <w:proofErr w:type="spellEnd"/>
      <w:r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664DA4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 xml:space="preserve">2. пляж «Санаторий Радуга» </w:t>
      </w:r>
      <w:proofErr w:type="spellStart"/>
      <w:r w:rsidRPr="00F25479">
        <w:rPr>
          <w:rFonts w:ascii="Times New Roman" w:hAnsi="Times New Roman" w:cs="Times New Roman"/>
          <w:i/>
          <w:sz w:val="28"/>
          <w:szCs w:val="28"/>
        </w:rPr>
        <w:t>Елабужский</w:t>
      </w:r>
      <w:proofErr w:type="spellEnd"/>
      <w:r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9F77C9" w:rsidRPr="00F25479" w:rsidRDefault="00664DA4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>3</w:t>
      </w:r>
      <w:r w:rsidR="009F77C9" w:rsidRPr="00F25479">
        <w:rPr>
          <w:rFonts w:ascii="Times New Roman" w:hAnsi="Times New Roman" w:cs="Times New Roman"/>
          <w:i/>
          <w:sz w:val="28"/>
          <w:szCs w:val="28"/>
        </w:rPr>
        <w:t>. пляж студенческого лагеря «Икар»</w:t>
      </w:r>
      <w:r w:rsidR="002F5927" w:rsidRPr="00F2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5927" w:rsidRPr="00F25479">
        <w:rPr>
          <w:rFonts w:ascii="Times New Roman" w:hAnsi="Times New Roman" w:cs="Times New Roman"/>
          <w:i/>
          <w:sz w:val="28"/>
          <w:szCs w:val="28"/>
        </w:rPr>
        <w:t>Лаишевского</w:t>
      </w:r>
      <w:proofErr w:type="spellEnd"/>
      <w:r w:rsidR="002F5927" w:rsidRPr="00F25479">
        <w:rPr>
          <w:rFonts w:ascii="Times New Roman" w:hAnsi="Times New Roman" w:cs="Times New Roman"/>
          <w:i/>
          <w:sz w:val="28"/>
          <w:szCs w:val="28"/>
        </w:rPr>
        <w:t xml:space="preserve"> МР;</w:t>
      </w:r>
    </w:p>
    <w:p w:rsidR="002F5927" w:rsidRPr="00F25479" w:rsidRDefault="002F5927" w:rsidP="00B75059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79">
        <w:rPr>
          <w:rFonts w:ascii="Times New Roman" w:hAnsi="Times New Roman" w:cs="Times New Roman"/>
          <w:i/>
          <w:sz w:val="28"/>
          <w:szCs w:val="28"/>
        </w:rPr>
        <w:t xml:space="preserve">4. пляж «Солнышко», н.п. </w:t>
      </w:r>
      <w:proofErr w:type="spellStart"/>
      <w:r w:rsidRPr="00F25479">
        <w:rPr>
          <w:rFonts w:ascii="Times New Roman" w:hAnsi="Times New Roman" w:cs="Times New Roman"/>
          <w:i/>
          <w:sz w:val="28"/>
          <w:szCs w:val="28"/>
        </w:rPr>
        <w:t>Змиево</w:t>
      </w:r>
      <w:proofErr w:type="spellEnd"/>
      <w:r w:rsidRPr="00F2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5479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F25479">
        <w:rPr>
          <w:rFonts w:ascii="Times New Roman" w:hAnsi="Times New Roman" w:cs="Times New Roman"/>
          <w:i/>
          <w:sz w:val="28"/>
          <w:szCs w:val="28"/>
        </w:rPr>
        <w:t xml:space="preserve"> МР.</w:t>
      </w:r>
    </w:p>
    <w:p w:rsidR="008D10C7" w:rsidRPr="00F25479" w:rsidRDefault="008D10C7" w:rsidP="005A102B">
      <w:pPr>
        <w:spacing w:after="0"/>
        <w:ind w:left="-70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DDA" w:rsidRDefault="00F43DDA" w:rsidP="00F43DDA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Напомню, что е</w:t>
      </w:r>
      <w:r w:rsidRPr="00EA0B2F">
        <w:rPr>
          <w:rFonts w:ascii="Times New Roman" w:hAnsi="Times New Roman" w:cs="Times New Roman"/>
          <w:sz w:val="32"/>
          <w:szCs w:val="32"/>
        </w:rPr>
        <w:t xml:space="preserve">жегодно основное количество погибших на водных объектах приходится на купальный сезон (от 58 до 80 % - за </w:t>
      </w:r>
      <w:proofErr w:type="gramStart"/>
      <w:r w:rsidRPr="00EA0B2F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Pr="00EA0B2F">
        <w:rPr>
          <w:rFonts w:ascii="Times New Roman" w:hAnsi="Times New Roman" w:cs="Times New Roman"/>
          <w:sz w:val="32"/>
          <w:szCs w:val="32"/>
        </w:rPr>
        <w:t xml:space="preserve"> 10 лет).</w:t>
      </w:r>
    </w:p>
    <w:tbl>
      <w:tblPr>
        <w:tblW w:w="10689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737"/>
        <w:gridCol w:w="851"/>
      </w:tblGrid>
      <w:tr w:rsidR="00F43DDA" w:rsidRPr="00EA0B2F" w:rsidTr="0008570F">
        <w:tc>
          <w:tcPr>
            <w:tcW w:w="1191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</w:tr>
      <w:tr w:rsidR="00F43DDA" w:rsidRPr="00EA0B2F" w:rsidTr="0008570F">
        <w:tc>
          <w:tcPr>
            <w:tcW w:w="1191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погибло на воде за год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</w:tr>
      <w:tr w:rsidR="00F43DDA" w:rsidRPr="00EA0B2F" w:rsidTr="0008570F">
        <w:tc>
          <w:tcPr>
            <w:tcW w:w="1191" w:type="dxa"/>
            <w:tcMar>
              <w:left w:w="57" w:type="dxa"/>
              <w:right w:w="57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 за купальный сезон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172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(74 %)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(80 %)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147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(74 %)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136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(73 %)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84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(60 %)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79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(58 %)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88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(65%)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57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(61 %)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71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(76 %)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42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(53 %)</w:t>
            </w:r>
          </w:p>
        </w:tc>
        <w:tc>
          <w:tcPr>
            <w:tcW w:w="851" w:type="dxa"/>
          </w:tcPr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</w:t>
            </w:r>
          </w:p>
          <w:p w:rsidR="00F43DDA" w:rsidRPr="00EA0B2F" w:rsidRDefault="00F43DDA" w:rsidP="0008570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A0B2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(68%)</w:t>
            </w:r>
          </w:p>
        </w:tc>
      </w:tr>
    </w:tbl>
    <w:p w:rsidR="00F43DDA" w:rsidRDefault="00F43DDA" w:rsidP="00F43DDA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43DDA" w:rsidRDefault="00F43DDA" w:rsidP="00F43DDA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Купание в необорудованных, опасных местах – является основной причиной гибели людей на водных объектах. При этом, если купание происходит в непрогретой до безопасной температуры в воде риск утопления возрастает вдвое. </w:t>
      </w:r>
    </w:p>
    <w:p w:rsidR="00E16C8C" w:rsidRPr="00EB6757" w:rsidRDefault="00E16C8C" w:rsidP="00E16C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6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Напомню,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купание в опасных, необорудованных спасательными постами местах предусмотрен административный штраф согласно ст. 3.10 КоАП РТ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</w:t>
      </w:r>
      <w:r w:rsidRPr="00EB6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одной тысячи до одной </w:t>
      </w:r>
      <w:proofErr w:type="gramStart"/>
      <w:r w:rsidRPr="00EB6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тысячи пятисот</w:t>
      </w:r>
      <w:proofErr w:type="gramEnd"/>
      <w:r w:rsidRPr="00EB6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B6FA9" w:rsidRDefault="00C97CFB" w:rsidP="00552B6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7CFB">
        <w:rPr>
          <w:rFonts w:ascii="Times New Roman" w:hAnsi="Times New Roman" w:cs="Times New Roman"/>
          <w:sz w:val="32"/>
          <w:szCs w:val="32"/>
        </w:rPr>
        <w:lastRenderedPageBreak/>
        <w:t>С 1 января 2021 года вступили в силу новые</w:t>
      </w:r>
      <w:r w:rsidRPr="00C97CFB">
        <w:t xml:space="preserve"> </w:t>
      </w:r>
      <w:r w:rsidRPr="00C97CFB">
        <w:rPr>
          <w:rFonts w:ascii="Times New Roman" w:hAnsi="Times New Roman" w:cs="Times New Roman"/>
          <w:sz w:val="32"/>
          <w:szCs w:val="32"/>
        </w:rPr>
        <w:t>Правил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97CFB">
        <w:rPr>
          <w:rFonts w:ascii="Times New Roman" w:hAnsi="Times New Roman" w:cs="Times New Roman"/>
          <w:sz w:val="32"/>
          <w:szCs w:val="32"/>
        </w:rPr>
        <w:t xml:space="preserve"> пользования пляжами 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7CFB">
        <w:rPr>
          <w:rFonts w:ascii="Times New Roman" w:hAnsi="Times New Roman" w:cs="Times New Roman"/>
          <w:sz w:val="32"/>
          <w:szCs w:val="32"/>
        </w:rPr>
        <w:t>(утв. Приказом МЧС России от 30.09.2020 № 732)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Посетители пляжа обязаны: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осуществлять купание в отведенных для этого местах.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выполнять требования, установленные правилами охраны жизни людей на водных объектах.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не допускать порчи имущества и оборудования пляжа.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информировать экстренные оперативные службы, спасателей о происшествиях на пляже и чрезвычайных ситуациях на водных объектах.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Посетителям пляжа запрещается: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загрязнять и засорять зону купания и территорию пляжа;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использовать не по назначению оборудование пляжа и спасательные средства.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купаться при подъеме красного (черного) флага, означающего что купание запрещено.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заплывать за буйки, обозначающие границы зоны купания.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5.плавать на предметах (средствах), не предназначенных для плавания (в том числе досках, бревнах, лежаках).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приводить с собой на пляж животных, за исключением собак-поводырей.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купающихся.</w:t>
      </w:r>
    </w:p>
    <w:p w:rsidR="00C97CFB" w:rsidRDefault="00C97CFB" w:rsidP="00C97CF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подавать ложные сигналы тревоги.</w:t>
      </w:r>
    </w:p>
    <w:p w:rsidR="0064693B" w:rsidRDefault="00C97CFB" w:rsidP="0064693B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оставлять без присмотра детей независимо от наличия у них навыков плавания.</w:t>
      </w:r>
      <w:r w:rsidR="0064693B" w:rsidRPr="0064693B">
        <w:rPr>
          <w:rFonts w:ascii="Times New Roman" w:hAnsi="Times New Roman" w:cs="Times New Roman"/>
          <w:sz w:val="32"/>
          <w:szCs w:val="32"/>
        </w:rPr>
        <w:t xml:space="preserve"> </w:t>
      </w:r>
      <w:r w:rsidR="0064693B">
        <w:rPr>
          <w:rFonts w:ascii="Times New Roman" w:hAnsi="Times New Roman" w:cs="Times New Roman"/>
          <w:sz w:val="32"/>
          <w:szCs w:val="32"/>
        </w:rPr>
        <w:t>Напоминаем, что за н</w:t>
      </w:r>
      <w:r w:rsidR="0064693B" w:rsidRPr="006234D3">
        <w:rPr>
          <w:rFonts w:ascii="Times New Roman" w:hAnsi="Times New Roman" w:cs="Times New Roman"/>
          <w:sz w:val="32"/>
          <w:szCs w:val="32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64693B">
        <w:rPr>
          <w:rFonts w:ascii="Times New Roman" w:hAnsi="Times New Roman" w:cs="Times New Roman"/>
          <w:sz w:val="32"/>
          <w:szCs w:val="32"/>
        </w:rPr>
        <w:t xml:space="preserve"> предусмотрено привлечение к административной ответственности согласно ст. 5.35 КоАП РФ.</w:t>
      </w:r>
    </w:p>
    <w:p w:rsidR="00C61DED" w:rsidRDefault="006231F1" w:rsidP="006231F1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жители республики! </w:t>
      </w:r>
      <w:r w:rsidR="002E0FC7">
        <w:rPr>
          <w:rFonts w:ascii="Times New Roman" w:hAnsi="Times New Roman" w:cs="Times New Roman"/>
          <w:sz w:val="32"/>
          <w:szCs w:val="32"/>
        </w:rPr>
        <w:t>Берегите себя и своих близких!</w:t>
      </w:r>
    </w:p>
    <w:p w:rsidR="002E0FC7" w:rsidRDefault="002E0FC7" w:rsidP="006231F1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Проведите беседы с детьми о том, что нельзя одним ходить к водоёмам, научите детей плавать – это жизненно необходимый навык.</w:t>
      </w:r>
    </w:p>
    <w:p w:rsidR="00CE72AF" w:rsidRPr="00392813" w:rsidRDefault="00392813" w:rsidP="00392813">
      <w:pPr>
        <w:spacing w:after="0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 для купания в водоемах только оборудованные спасательными постами места.</w:t>
      </w:r>
    </w:p>
    <w:sectPr w:rsidR="00CE72AF" w:rsidRPr="00392813" w:rsidSect="004C0F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5B7D57">
      <w:pPr>
        <w:spacing w:after="0" w:line="240" w:lineRule="auto"/>
      </w:pPr>
      <w:r>
        <w:separator/>
      </w:r>
    </w:p>
  </w:endnote>
  <w:endnote w:type="continuationSeparator" w:id="0">
    <w:p w:rsidR="005D7DE9" w:rsidRDefault="005D7DE9" w:rsidP="005B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5B7D57">
      <w:pPr>
        <w:spacing w:after="0" w:line="240" w:lineRule="auto"/>
      </w:pPr>
      <w:r>
        <w:separator/>
      </w:r>
    </w:p>
  </w:footnote>
  <w:footnote w:type="continuationSeparator" w:id="0">
    <w:p w:rsidR="005D7DE9" w:rsidRDefault="005D7DE9" w:rsidP="005B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584488"/>
      <w:docPartObj>
        <w:docPartGallery w:val="Page Numbers (Top of Page)"/>
        <w:docPartUnique/>
      </w:docPartObj>
    </w:sdtPr>
    <w:sdtContent>
      <w:p w:rsidR="005B7D57" w:rsidRDefault="004C0F6B">
        <w:pPr>
          <w:pStyle w:val="a5"/>
          <w:jc w:val="center"/>
        </w:pPr>
        <w:r>
          <w:fldChar w:fldCharType="begin"/>
        </w:r>
        <w:r w:rsidR="005B7D57">
          <w:instrText>PAGE   \* MERGEFORMAT</w:instrText>
        </w:r>
        <w:r>
          <w:fldChar w:fldCharType="separate"/>
        </w:r>
        <w:r w:rsidR="0065534C">
          <w:rPr>
            <w:noProof/>
          </w:rPr>
          <w:t>1</w:t>
        </w:r>
        <w:r>
          <w:fldChar w:fldCharType="end"/>
        </w:r>
      </w:p>
    </w:sdtContent>
  </w:sdt>
  <w:p w:rsidR="005B7D57" w:rsidRDefault="005B7D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77"/>
    <w:rsid w:val="0000032D"/>
    <w:rsid w:val="0000700F"/>
    <w:rsid w:val="000116D9"/>
    <w:rsid w:val="00036277"/>
    <w:rsid w:val="00044D30"/>
    <w:rsid w:val="00052CF5"/>
    <w:rsid w:val="000702D8"/>
    <w:rsid w:val="0009099D"/>
    <w:rsid w:val="00092DBE"/>
    <w:rsid w:val="000A57A4"/>
    <w:rsid w:val="000C1F93"/>
    <w:rsid w:val="0012411E"/>
    <w:rsid w:val="00131DCE"/>
    <w:rsid w:val="001361D5"/>
    <w:rsid w:val="00151249"/>
    <w:rsid w:val="001627D1"/>
    <w:rsid w:val="00173154"/>
    <w:rsid w:val="00176D64"/>
    <w:rsid w:val="001D070A"/>
    <w:rsid w:val="001D5B43"/>
    <w:rsid w:val="001D6089"/>
    <w:rsid w:val="001D74B2"/>
    <w:rsid w:val="00253B35"/>
    <w:rsid w:val="00280163"/>
    <w:rsid w:val="002A08D6"/>
    <w:rsid w:val="002B3957"/>
    <w:rsid w:val="002B6A4F"/>
    <w:rsid w:val="002E0551"/>
    <w:rsid w:val="002E0FC7"/>
    <w:rsid w:val="002F5927"/>
    <w:rsid w:val="002F6430"/>
    <w:rsid w:val="00303DD2"/>
    <w:rsid w:val="00311A3C"/>
    <w:rsid w:val="00363B7C"/>
    <w:rsid w:val="003673AC"/>
    <w:rsid w:val="003919C0"/>
    <w:rsid w:val="00392813"/>
    <w:rsid w:val="003C12DC"/>
    <w:rsid w:val="003C1761"/>
    <w:rsid w:val="004134FD"/>
    <w:rsid w:val="004143B6"/>
    <w:rsid w:val="004225ED"/>
    <w:rsid w:val="00433EDD"/>
    <w:rsid w:val="0049796F"/>
    <w:rsid w:val="004A349D"/>
    <w:rsid w:val="004C0F6B"/>
    <w:rsid w:val="004D469C"/>
    <w:rsid w:val="00506B13"/>
    <w:rsid w:val="005224DC"/>
    <w:rsid w:val="00543BB8"/>
    <w:rsid w:val="005519B8"/>
    <w:rsid w:val="005521FF"/>
    <w:rsid w:val="00552B65"/>
    <w:rsid w:val="005826DE"/>
    <w:rsid w:val="005A102B"/>
    <w:rsid w:val="005B7D57"/>
    <w:rsid w:val="005D4916"/>
    <w:rsid w:val="005D7DE9"/>
    <w:rsid w:val="006231F1"/>
    <w:rsid w:val="006234D3"/>
    <w:rsid w:val="0064693B"/>
    <w:rsid w:val="00650C73"/>
    <w:rsid w:val="0065534C"/>
    <w:rsid w:val="006609ED"/>
    <w:rsid w:val="00664DA4"/>
    <w:rsid w:val="00687312"/>
    <w:rsid w:val="006E4E1A"/>
    <w:rsid w:val="006E52FC"/>
    <w:rsid w:val="00717FB4"/>
    <w:rsid w:val="0072490D"/>
    <w:rsid w:val="00766B50"/>
    <w:rsid w:val="007773B5"/>
    <w:rsid w:val="007911B0"/>
    <w:rsid w:val="00792434"/>
    <w:rsid w:val="007A4BB6"/>
    <w:rsid w:val="007B6FA9"/>
    <w:rsid w:val="007D701A"/>
    <w:rsid w:val="007F3DD4"/>
    <w:rsid w:val="007F7095"/>
    <w:rsid w:val="00802BB5"/>
    <w:rsid w:val="00803E4F"/>
    <w:rsid w:val="0080470B"/>
    <w:rsid w:val="00805CA3"/>
    <w:rsid w:val="0080699A"/>
    <w:rsid w:val="0082741C"/>
    <w:rsid w:val="00846525"/>
    <w:rsid w:val="00865F04"/>
    <w:rsid w:val="00873442"/>
    <w:rsid w:val="00896B83"/>
    <w:rsid w:val="008D10C7"/>
    <w:rsid w:val="008E62FD"/>
    <w:rsid w:val="008F1B54"/>
    <w:rsid w:val="00905F7F"/>
    <w:rsid w:val="00910C06"/>
    <w:rsid w:val="009141D3"/>
    <w:rsid w:val="00931F45"/>
    <w:rsid w:val="009359B7"/>
    <w:rsid w:val="00986E5C"/>
    <w:rsid w:val="009A10A1"/>
    <w:rsid w:val="009B2576"/>
    <w:rsid w:val="009C5F5C"/>
    <w:rsid w:val="009D39DF"/>
    <w:rsid w:val="009F3EF9"/>
    <w:rsid w:val="009F517A"/>
    <w:rsid w:val="009F53FE"/>
    <w:rsid w:val="009F77C9"/>
    <w:rsid w:val="00A1112E"/>
    <w:rsid w:val="00A35494"/>
    <w:rsid w:val="00AA6383"/>
    <w:rsid w:val="00AD6B0E"/>
    <w:rsid w:val="00AE0DD2"/>
    <w:rsid w:val="00AF3125"/>
    <w:rsid w:val="00B012E2"/>
    <w:rsid w:val="00B24ABC"/>
    <w:rsid w:val="00B31202"/>
    <w:rsid w:val="00B75059"/>
    <w:rsid w:val="00B75292"/>
    <w:rsid w:val="00B94F37"/>
    <w:rsid w:val="00BC6351"/>
    <w:rsid w:val="00BF54ED"/>
    <w:rsid w:val="00C61DED"/>
    <w:rsid w:val="00C64952"/>
    <w:rsid w:val="00C820E9"/>
    <w:rsid w:val="00C839D7"/>
    <w:rsid w:val="00C948EB"/>
    <w:rsid w:val="00C97B4F"/>
    <w:rsid w:val="00C97CFB"/>
    <w:rsid w:val="00CC5EA1"/>
    <w:rsid w:val="00CD23D2"/>
    <w:rsid w:val="00CD29CD"/>
    <w:rsid w:val="00CE72AF"/>
    <w:rsid w:val="00D03FA6"/>
    <w:rsid w:val="00D23BC6"/>
    <w:rsid w:val="00D54A2D"/>
    <w:rsid w:val="00D712C1"/>
    <w:rsid w:val="00D80B1C"/>
    <w:rsid w:val="00D84D64"/>
    <w:rsid w:val="00D94067"/>
    <w:rsid w:val="00DB703F"/>
    <w:rsid w:val="00DF6330"/>
    <w:rsid w:val="00E16C8C"/>
    <w:rsid w:val="00E60335"/>
    <w:rsid w:val="00E87C67"/>
    <w:rsid w:val="00E96C09"/>
    <w:rsid w:val="00EA0B2F"/>
    <w:rsid w:val="00EB6757"/>
    <w:rsid w:val="00EC2081"/>
    <w:rsid w:val="00EF79C4"/>
    <w:rsid w:val="00F14876"/>
    <w:rsid w:val="00F25479"/>
    <w:rsid w:val="00F313D7"/>
    <w:rsid w:val="00F3266B"/>
    <w:rsid w:val="00F37F1A"/>
    <w:rsid w:val="00F43DDA"/>
    <w:rsid w:val="00F6265D"/>
    <w:rsid w:val="00F62C44"/>
    <w:rsid w:val="00F71A13"/>
    <w:rsid w:val="00F84B8F"/>
    <w:rsid w:val="00FA015E"/>
    <w:rsid w:val="00FA2FC3"/>
    <w:rsid w:val="00FB155E"/>
    <w:rsid w:val="00FD6C94"/>
    <w:rsid w:val="00FD6CA3"/>
    <w:rsid w:val="00FE0428"/>
    <w:rsid w:val="00FE5699"/>
    <w:rsid w:val="00FF326C"/>
    <w:rsid w:val="00FF68A6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D57"/>
  </w:style>
  <w:style w:type="paragraph" w:styleId="a7">
    <w:name w:val="footer"/>
    <w:basedOn w:val="a"/>
    <w:link w:val="a8"/>
    <w:uiPriority w:val="99"/>
    <w:unhideWhenUsed/>
    <w:rsid w:val="005B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D57"/>
  </w:style>
  <w:style w:type="table" w:styleId="a9">
    <w:name w:val="Table Grid"/>
    <w:basedOn w:val="a1"/>
    <w:uiPriority w:val="99"/>
    <w:rsid w:val="00D0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B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125</cp:revision>
  <cp:lastPrinted>2021-04-26T10:06:00Z</cp:lastPrinted>
  <dcterms:created xsi:type="dcterms:W3CDTF">2021-04-26T04:11:00Z</dcterms:created>
  <dcterms:modified xsi:type="dcterms:W3CDTF">2021-06-02T07:06:00Z</dcterms:modified>
</cp:coreProperties>
</file>