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charts/_rels/chart1.xml.rels" ContentType="application/vnd.openxmlformats-package.relationships+xml"/>
  <Override PartName="/word/charts/chart1.xml" ContentType="application/vnd.openxmlformats-officedocument.drawingml.chart+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media/image1.wmf" ContentType="image/x-wmf"/>
  <Override PartName="/word/media/image2.wmf" ContentType="image/x-wmf"/>
  <Override PartName="/word/fontTable.xml" ContentType="application/vnd.openxmlformats-officedocument.wordprocessingml.fontTable+xml"/>
  <Override PartName="/word/embeddings/_____Microsoft_Office_Excel1.xlsx" ContentType="application/vnd.openxmlformats-officedocument.spreadsheetml.sheet"/>
  <Override PartName="/word/header7.xml" ContentType="application/vnd.openxmlformats-officedocument.wordprocessingml.header+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40" w:before="0" w:after="0"/>
        <w:ind w:firstLine="5669" w:left="0" w:right="0"/>
        <w:jc w:val="center"/>
        <w:rPr/>
      </w:pPr>
      <w:r>
        <w:rPr/>
        <w:t xml:space="preserve">Утверждены </w:t>
      </w:r>
    </w:p>
    <w:p>
      <w:pPr>
        <w:pStyle w:val="Normal"/>
        <w:widowControl/>
        <w:bidi w:val="0"/>
        <w:spacing w:lineRule="auto" w:line="240" w:before="0" w:after="0"/>
        <w:ind w:firstLine="5669" w:left="0" w:right="0"/>
        <w:jc w:val="center"/>
        <w:rPr/>
      </w:pPr>
      <w:r>
        <w:rPr/>
        <w:t xml:space="preserve">приказом Главного </w:t>
      </w:r>
    </w:p>
    <w:p>
      <w:pPr>
        <w:pStyle w:val="Normal"/>
        <w:widowControl/>
        <w:bidi w:val="0"/>
        <w:spacing w:lineRule="auto" w:line="240" w:before="0" w:after="0"/>
        <w:ind w:firstLine="5669" w:left="0" w:right="0"/>
        <w:jc w:val="center"/>
        <w:rPr/>
      </w:pPr>
      <w:r>
        <w:rPr/>
        <w:t xml:space="preserve">управления МЧС России </w:t>
      </w:r>
    </w:p>
    <w:p>
      <w:pPr>
        <w:pStyle w:val="Normal"/>
        <w:widowControl/>
        <w:bidi w:val="0"/>
        <w:spacing w:lineRule="auto" w:line="240" w:before="0" w:after="0"/>
        <w:ind w:firstLine="5669" w:left="0" w:right="0"/>
        <w:jc w:val="center"/>
        <w:rPr/>
      </w:pPr>
      <w:r>
        <w:rPr/>
        <w:t xml:space="preserve">по Республике Татарстан и </w:t>
      </w:r>
    </w:p>
    <w:p>
      <w:pPr>
        <w:pStyle w:val="Normal"/>
        <w:widowControl/>
        <w:bidi w:val="0"/>
        <w:spacing w:lineRule="auto" w:line="240" w:before="0" w:after="0"/>
        <w:ind w:firstLine="5669" w:left="0" w:right="0"/>
        <w:jc w:val="center"/>
        <w:rPr/>
      </w:pPr>
      <w:r>
        <w:rPr/>
        <w:t xml:space="preserve">МЧС Республики Татарстан </w:t>
      </w:r>
    </w:p>
    <w:p>
      <w:pPr>
        <w:pStyle w:val="Normal"/>
        <w:widowControl/>
        <w:bidi w:val="0"/>
        <w:spacing w:lineRule="auto" w:line="240" w:before="0" w:after="0"/>
        <w:ind w:firstLine="5669" w:left="0" w:right="0"/>
        <w:jc w:val="center"/>
        <w:rPr/>
      </w:pPr>
      <w:r>
        <w:rPr/>
        <w:t>от 26.04.2018 № 329/247</w:t>
      </w:r>
    </w:p>
    <w:p>
      <w:pPr>
        <w:pStyle w:val="Normal"/>
        <w:widowControl/>
        <w:bidi w:val="0"/>
        <w:spacing w:lineRule="auto" w:line="240" w:before="0" w:after="0"/>
        <w:ind w:firstLine="5613" w:left="0" w:right="0"/>
        <w:jc w:val="center"/>
        <w:rPr/>
      </w:pPr>
      <w:r>
        <w:rPr>
          <w:sz w:val="28"/>
          <w:szCs w:val="28"/>
        </w:rPr>
        <w:t>(</w:t>
      </w:r>
      <w:r>
        <w:rPr>
          <w:sz w:val="28"/>
          <w:szCs w:val="28"/>
        </w:rPr>
        <w:t>с изм. от 05.12.2022 № 1750/353)</w:t>
      </w:r>
    </w:p>
    <w:p>
      <w:pPr>
        <w:pStyle w:val="Normal"/>
        <w:jc w:val="right"/>
        <w:rPr>
          <w:b/>
          <w:caps/>
        </w:rPr>
      </w:pPr>
      <w:r>
        <w:rPr>
          <w:b/>
          <w:caps/>
        </w:rPr>
      </w:r>
    </w:p>
    <w:p>
      <w:pPr>
        <w:pStyle w:val="Normal"/>
        <w:jc w:val="center"/>
        <w:rPr>
          <w:b/>
          <w:caps/>
        </w:rPr>
      </w:pPr>
      <w:r>
        <w:rPr>
          <w:b/>
          <w:caps/>
        </w:rPr>
        <w:t>Методические рекомендации по разработке Планов снижения рисков гибели лю</w:t>
      </w:r>
      <w:bookmarkStart w:id="0" w:name="_GoBack"/>
      <w:bookmarkEnd w:id="0"/>
      <w:r>
        <w:rPr>
          <w:b/>
          <w:caps/>
        </w:rPr>
        <w:t>дей на водных объектах муниципальных образований Республики Татарстан</w:t>
      </w:r>
    </w:p>
    <w:p>
      <w:pPr>
        <w:pStyle w:val="Normal"/>
        <w:ind w:firstLine="709"/>
        <w:jc w:val="both"/>
        <w:rPr/>
      </w:pPr>
      <w:r>
        <w:rPr/>
      </w:r>
    </w:p>
    <w:p>
      <w:pPr>
        <w:pStyle w:val="Normal"/>
        <w:ind w:firstLine="540"/>
        <w:jc w:val="both"/>
        <w:rPr/>
      </w:pPr>
      <w:r>
        <w:rPr/>
        <w:t xml:space="preserve">В соответствии со статьей 15 Федерального закона от 06.10.2003 № 131-ФЗ «Об общих принципах организации местного самоуправления в Российской Федерации» осуществление мероприятий по обеспечению безопасности людей на водных объектах, охране их жизни и здоровья относится к вопросам органов местного самоуправления. </w:t>
      </w:r>
    </w:p>
    <w:p>
      <w:pPr>
        <w:pStyle w:val="Normal"/>
        <w:ind w:firstLine="540"/>
        <w:jc w:val="both"/>
        <w:rPr/>
      </w:pPr>
      <w:r>
        <w:rPr/>
        <w:t xml:space="preserve">План снижения рисков гибели людей на водных объектах муниципального образования (далее - План) - комплекс мероприятий организационного, методического, экономического, социального и другого характера, реализуемый муниципальным образованием (муниципальными районами, включая городские поселения, входящие в их состав, и городскими округами) (далее - муниципальные образования) Республики Татарстан в целях снижения рисков возникновения происшествий и чрезвычайных ситуаций, а также гибели людей на водных объектах муниципального образования Республики Татарстан. </w:t>
      </w:r>
    </w:p>
    <w:p>
      <w:pPr>
        <w:pStyle w:val="Normal"/>
        <w:ind w:firstLine="540"/>
        <w:jc w:val="both"/>
        <w:rPr/>
      </w:pPr>
      <w:r>
        <w:rPr/>
        <w:t>План разрабатывается во исполнение п.7.2 протокола совместного заседания Совета Безопасности Республики Татарстан и Координационного совещания по обеспечению правопорядка в Республике Татарстан от 04.04.2018 в целях снижения рисков возникновения происшествий и чрезвычайных ситуаций, а также гибели людей на водных объектах муниципального образования Республики Татарстан.</w:t>
      </w:r>
    </w:p>
    <w:p>
      <w:pPr>
        <w:pStyle w:val="Normal"/>
        <w:ind w:firstLine="540"/>
        <w:jc w:val="both"/>
        <w:rPr/>
      </w:pPr>
      <w:r>
        <w:rPr/>
        <w:t>Разработку Плана ежегодно инициирует глава муниципального образования Республики Татарстан (срок утверждения Плана в 2018 году - до 01.06, далее ежегодно до 01.02) с учетом значений рисков гибели людей на водных объектах муниципального образования, рассчитанных за 4 года, предшествующих утверждению плана. План согласовывается с начальником Главного управления МЧС России по Республике Татарстан - министром по делам гражданской обороны и чрезвычайным ситуациям Республики Татарстан (срок направления Плана на согласование в 2018 году - до 20.06, далее ежегодно до 15.01).</w:t>
      </w:r>
    </w:p>
    <w:p>
      <w:pPr>
        <w:pStyle w:val="Normal"/>
        <w:shd w:val="clear" w:color="auto" w:fill="FFFFFF"/>
        <w:tabs>
          <w:tab w:val="clear" w:pos="708"/>
          <w:tab w:val="left" w:pos="360" w:leader="none"/>
          <w:tab w:val="left" w:pos="900" w:leader="none"/>
        </w:tabs>
        <w:ind w:firstLine="540"/>
        <w:jc w:val="both"/>
        <w:rPr/>
      </w:pPr>
      <w:r>
        <w:rPr/>
        <w:t>План разрабатывается в трех экземплярах. Первый экземпляр хранится в администрации органа местного самоуправления, второй - в отделе безопасности людей на водных объектах Главного управления МЧС России по Республике Татарстан, третий экземпляр - в территориальных подразделениях Центра ГИМС МЧС России по Республике Татарстан, в зоне ответственности которого располагается муниципальное образование.</w:t>
      </w:r>
    </w:p>
    <w:p>
      <w:pPr>
        <w:pStyle w:val="Normal"/>
        <w:ind w:firstLine="709"/>
        <w:jc w:val="both"/>
        <w:rPr/>
      </w:pPr>
      <w:r>
        <w:rPr/>
        <w:t>План включает в себя:</w:t>
      </w:r>
    </w:p>
    <w:p>
      <w:pPr>
        <w:pStyle w:val="Normal"/>
        <w:ind w:firstLine="709"/>
        <w:jc w:val="both"/>
        <w:rPr/>
      </w:pPr>
      <w:r>
        <w:rPr/>
        <w:t>титульный лист (оформляется в соответствии с приложением 1);</w:t>
      </w:r>
    </w:p>
    <w:p>
      <w:pPr>
        <w:pStyle w:val="Normal"/>
        <w:ind w:firstLine="709"/>
        <w:jc w:val="both"/>
        <w:rPr/>
      </w:pPr>
      <w:r>
        <w:rPr/>
        <w:t>разделы:</w:t>
      </w:r>
    </w:p>
    <w:p>
      <w:pPr>
        <w:pStyle w:val="Normal"/>
        <w:ind w:firstLine="709"/>
        <w:jc w:val="both"/>
        <w:rPr/>
      </w:pPr>
      <w:r>
        <w:rPr/>
        <w:t>1. Общая характеристика водных объектов муниципального образования;</w:t>
      </w:r>
    </w:p>
    <w:p>
      <w:pPr>
        <w:pStyle w:val="Normal"/>
        <w:ind w:firstLine="709"/>
        <w:jc w:val="both"/>
        <w:rPr/>
      </w:pPr>
      <w:r>
        <w:rPr/>
        <w:t>2. Анализ показателей гибели людей на водных объектах муниципального образования (за последние 4 года);</w:t>
      </w:r>
    </w:p>
    <w:p>
      <w:pPr>
        <w:pStyle w:val="Normal"/>
        <w:ind w:firstLine="709"/>
        <w:jc w:val="both"/>
        <w:rPr/>
      </w:pPr>
      <w:r>
        <w:rPr/>
        <w:t>3. Описание сил и средств муниципального образования, имеющихся для обеспечения безопасности на водных объектах;</w:t>
      </w:r>
    </w:p>
    <w:p>
      <w:pPr>
        <w:pStyle w:val="Normal"/>
        <w:ind w:firstLine="709"/>
        <w:jc w:val="both"/>
        <w:rPr/>
      </w:pPr>
      <w:r>
        <w:rPr/>
        <w:t>4. План мероприятий по снижению гибели людей на водных объектах муниципального образования.</w:t>
      </w:r>
    </w:p>
    <w:p>
      <w:pPr>
        <w:pStyle w:val="Normal"/>
        <w:jc w:val="both"/>
        <w:rPr/>
      </w:pPr>
      <w:r>
        <w:rPr/>
      </w:r>
    </w:p>
    <w:p>
      <w:pPr>
        <w:pStyle w:val="Normal"/>
        <w:jc w:val="center"/>
        <w:rPr/>
      </w:pPr>
      <w:r>
        <w:rPr>
          <w:b/>
          <w:bCs/>
          <w:color w:val="000000"/>
        </w:rPr>
        <w:t xml:space="preserve">1. </w:t>
      </w:r>
      <w:r>
        <w:rPr>
          <w:b/>
          <w:bCs/>
        </w:rPr>
        <w:t xml:space="preserve">ОБЩАЯ ХАРАКТЕРИСТИКА </w:t>
      </w:r>
      <w:r>
        <w:rPr>
          <w:b/>
          <w:bCs/>
          <w:caps/>
        </w:rPr>
        <w:t>водных объектов муниципального образования</w:t>
      </w:r>
    </w:p>
    <w:p>
      <w:pPr>
        <w:pStyle w:val="Normal"/>
        <w:ind w:firstLine="709"/>
        <w:jc w:val="both"/>
        <w:rPr/>
      </w:pPr>
      <w:r>
        <w:rPr/>
      </w:r>
    </w:p>
    <w:p>
      <w:pPr>
        <w:pStyle w:val="Normal"/>
        <w:ind w:firstLine="709"/>
        <w:jc w:val="both"/>
        <w:rPr/>
      </w:pPr>
      <w:r>
        <w:rPr/>
        <w:t>Данные раздел должен содержать:</w:t>
      </w:r>
    </w:p>
    <w:p>
      <w:pPr>
        <w:pStyle w:val="Normal"/>
        <w:ind w:firstLine="709"/>
        <w:jc w:val="both"/>
        <w:rPr>
          <w:spacing w:val="-5"/>
        </w:rPr>
      </w:pPr>
      <w:r>
        <w:rPr/>
        <w:t xml:space="preserve">1. </w:t>
      </w:r>
      <w:r>
        <w:rPr>
          <w:spacing w:val="-5"/>
        </w:rPr>
        <w:t>Краткую характеристику района (месторасположение, площадь, население, крупные населенные пункты, особенности климата).</w:t>
      </w:r>
    </w:p>
    <w:p>
      <w:pPr>
        <w:pStyle w:val="Normal"/>
        <w:ind w:firstLine="709"/>
        <w:jc w:val="both"/>
        <w:rPr>
          <w:spacing w:val="-5"/>
        </w:rPr>
      </w:pPr>
      <w:r>
        <w:rPr>
          <w:spacing w:val="-5"/>
        </w:rPr>
        <w:t>2. Характеристику водных объектов муниципального образования.</w:t>
      </w:r>
    </w:p>
    <w:p>
      <w:pPr>
        <w:pStyle w:val="Normal"/>
        <w:ind w:firstLine="709"/>
        <w:jc w:val="both"/>
        <w:rPr/>
      </w:pPr>
      <w:r>
        <w:rPr/>
        <w:t>Здесь необходимо привести полный перечень водных объектов, находящихся на территории муниципального образования, используемых населением для купания и рыбалки, в соответствии с формой 1 приложения 2 и их характеристики.</w:t>
      </w:r>
    </w:p>
    <w:p>
      <w:pPr>
        <w:pStyle w:val="Normal"/>
        <w:ind w:firstLine="709"/>
        <w:jc w:val="both"/>
        <w:rPr/>
      </w:pPr>
      <w:r>
        <w:rPr/>
        <w:t>В том числе необходимо оценить примерную численность купающихся на тех водных объектах, которые используются населением для купания, а также соответствие данного водоема требованиям к созданию пляжа по рельефу местности и расположению, изложенным в  Правилах охраны жизни людей на водных объектах, расположенных на территории Республики Татарстан, утвержденных постановлением Кабинета Министров Республики Татарстан от 23.04.2009 № 256. Сведения приводятся в графе «Характеристики водного объекта» формы 1 приложения 2.</w:t>
      </w:r>
    </w:p>
    <w:p>
      <w:pPr>
        <w:pStyle w:val="Normal"/>
        <w:ind w:firstLine="709"/>
        <w:jc w:val="both"/>
        <w:rPr/>
      </w:pPr>
      <w:r>
        <w:rPr/>
        <w:t>Необходимо также оценить потенциально возможные происшествия на данных объектах (утопление, провал под лед, падение с лодки во время рыбалки, отрыв льдины и т.п.).</w:t>
      </w:r>
    </w:p>
    <w:p>
      <w:pPr>
        <w:pStyle w:val="Normal"/>
        <w:ind w:firstLine="709"/>
        <w:jc w:val="both"/>
        <w:rPr/>
      </w:pPr>
      <w:r>
        <w:rPr/>
        <w:t xml:space="preserve">3. Перечень рыболовных баз, осуществляющих деятельность на территории муниципального образования (с указанием местоположения и др. характеристик). </w:t>
      </w:r>
    </w:p>
    <w:p>
      <w:pPr>
        <w:pStyle w:val="Normal"/>
        <w:ind w:firstLine="709"/>
        <w:jc w:val="both"/>
        <w:rPr/>
      </w:pPr>
      <w:r>
        <w:rPr/>
        <w:t>4. План-карту муниципального образования с нанесенными на ней водоемами, используемыми населением для купания и рыбалки, местами массового выхода (выезда) рыболовов на водоемы в зимний период. Обязательно должны быть отражены водоемы, на которых регистрировались происшествия.</w:t>
      </w:r>
    </w:p>
    <w:p>
      <w:pPr>
        <w:pStyle w:val="Normal"/>
        <w:ind w:firstLine="709"/>
        <w:jc w:val="both"/>
        <w:rPr/>
      </w:pPr>
      <w:r>
        <w:rPr/>
      </w:r>
      <w:r>
        <w:br w:type="page"/>
      </w:r>
    </w:p>
    <w:p>
      <w:pPr>
        <w:pStyle w:val="Normal"/>
        <w:jc w:val="center"/>
        <w:rPr/>
      </w:pPr>
      <w:r>
        <w:rPr>
          <w:b/>
          <w:bCs/>
          <w:color w:val="000000"/>
        </w:rPr>
        <w:t xml:space="preserve">2. </w:t>
      </w:r>
      <w:r>
        <w:rPr>
          <w:b/>
          <w:bCs/>
        </w:rPr>
        <w:t xml:space="preserve">АНАЛИЗ ГИБЕЛИ ЛЮДЕЙ НА </w:t>
      </w:r>
      <w:r>
        <w:rPr>
          <w:b/>
          <w:bCs/>
          <w:caps/>
        </w:rPr>
        <w:t xml:space="preserve">водных объектАХ муниципального образования </w:t>
      </w:r>
      <w:r>
        <w:rPr>
          <w:b/>
          <w:bCs/>
        </w:rPr>
        <w:t>(за последние 4 года)</w:t>
      </w:r>
    </w:p>
    <w:p>
      <w:pPr>
        <w:pStyle w:val="Normal"/>
        <w:ind w:firstLine="709"/>
        <w:jc w:val="both"/>
        <w:rPr/>
      </w:pPr>
      <w:r>
        <w:rPr/>
      </w:r>
    </w:p>
    <w:p>
      <w:pPr>
        <w:pStyle w:val="Normal"/>
        <w:ind w:firstLine="709"/>
        <w:jc w:val="both"/>
        <w:rPr/>
      </w:pPr>
      <w:r>
        <w:rPr/>
        <w:t>Данный раздел должен содержать:</w:t>
      </w:r>
    </w:p>
    <w:p>
      <w:pPr>
        <w:pStyle w:val="Normal"/>
        <w:ind w:firstLine="709"/>
        <w:jc w:val="both"/>
        <w:rPr/>
      </w:pPr>
      <w:r>
        <w:rPr/>
        <w:t xml:space="preserve">1. Перечень всех случаев гибели на водных объектах муниципального образования за 4 года, предшествующих утверждению плана, с указанием подробных характеристик происшествия, погибшего, обстоятельств гибели и ее причин (в соответствии с формой 2 приложения 2). </w:t>
      </w:r>
    </w:p>
    <w:p>
      <w:pPr>
        <w:pStyle w:val="Normal"/>
        <w:ind w:firstLine="709"/>
        <w:jc w:val="both"/>
        <w:rPr/>
      </w:pPr>
      <w:r>
        <w:rPr/>
        <w:t xml:space="preserve">Среди причин гибели основными по статистике являются: </w:t>
      </w:r>
    </w:p>
    <w:p>
      <w:pPr>
        <w:pStyle w:val="Normal"/>
        <w:ind w:firstLine="709"/>
        <w:jc w:val="both"/>
        <w:rPr/>
      </w:pPr>
      <w:r>
        <w:rPr/>
        <w:t xml:space="preserve">купание в необорудованном месте, </w:t>
      </w:r>
    </w:p>
    <w:p>
      <w:pPr>
        <w:pStyle w:val="Normal"/>
        <w:ind w:firstLine="709"/>
        <w:jc w:val="both"/>
        <w:rPr/>
      </w:pPr>
      <w:r>
        <w:rPr/>
        <w:t>купание в состоянии алкогольного опьянения,</w:t>
      </w:r>
    </w:p>
    <w:p>
      <w:pPr>
        <w:pStyle w:val="Normal"/>
        <w:ind w:firstLine="709"/>
        <w:jc w:val="both"/>
        <w:rPr/>
      </w:pPr>
      <w:r>
        <w:rPr/>
        <w:t>падение с лодки или с берега во время рыбалки,</w:t>
      </w:r>
    </w:p>
    <w:p>
      <w:pPr>
        <w:pStyle w:val="Normal"/>
        <w:ind w:firstLine="709"/>
        <w:jc w:val="both"/>
        <w:rPr/>
      </w:pPr>
      <w:r>
        <w:rPr/>
        <w:t>провал человека под лед (в полынью),</w:t>
      </w:r>
    </w:p>
    <w:p>
      <w:pPr>
        <w:pStyle w:val="Normal"/>
        <w:ind w:firstLine="709"/>
        <w:jc w:val="both"/>
        <w:rPr/>
      </w:pPr>
      <w:r>
        <w:rPr/>
        <w:t>падение автотехники в воду,</w:t>
      </w:r>
    </w:p>
    <w:p>
      <w:pPr>
        <w:pStyle w:val="Normal"/>
        <w:ind w:firstLine="709"/>
        <w:jc w:val="both"/>
        <w:rPr/>
      </w:pPr>
      <w:r>
        <w:rPr/>
        <w:t>провал техники (автотехники, снегоходов, мотовездеходов) под лед,</w:t>
      </w:r>
    </w:p>
    <w:p>
      <w:pPr>
        <w:pStyle w:val="Normal"/>
        <w:ind w:firstLine="709"/>
        <w:jc w:val="both"/>
        <w:rPr/>
      </w:pPr>
      <w:r>
        <w:rPr/>
        <w:t>авария с маломерным судном,</w:t>
      </w:r>
    </w:p>
    <w:p>
      <w:pPr>
        <w:pStyle w:val="Normal"/>
        <w:ind w:firstLine="709"/>
        <w:jc w:val="both"/>
        <w:rPr/>
      </w:pPr>
      <w:r>
        <w:rPr/>
        <w:t>отрыв льдины.</w:t>
      </w:r>
    </w:p>
    <w:p>
      <w:pPr>
        <w:pStyle w:val="Normal"/>
        <w:ind w:firstLine="709"/>
        <w:jc w:val="both"/>
        <w:rPr/>
      </w:pPr>
      <w:r>
        <w:rPr/>
        <w:t>2. Анализ показателей гибели людей, включающий определение групп риска (по полу,  возрасту,  месяцам,  причинам и т.д.). На основании этих данных в раздел 4 необходимо включить профилактические мероприятия, направленные на предупреждение гибели в этих группах.</w:t>
      </w:r>
    </w:p>
    <w:p>
      <w:pPr>
        <w:pStyle w:val="Normal"/>
        <w:ind w:firstLine="709"/>
        <w:jc w:val="both"/>
        <w:rPr/>
      </w:pPr>
      <w:r>
        <w:rPr/>
        <w:t>3. Расчеты значений рисков гибели на водных объектах муниципального образования, в том числе:</w:t>
      </w:r>
    </w:p>
    <w:p>
      <w:pPr>
        <w:pStyle w:val="Normal"/>
        <w:ind w:firstLine="709"/>
        <w:jc w:val="both"/>
        <w:rPr/>
      </w:pPr>
      <w:r>
        <w:rPr/>
        <w:t>3.1 - интегральный показатель за 4 года, предшествующих утверждению плана,</w:t>
      </w:r>
    </w:p>
    <w:p>
      <w:pPr>
        <w:pStyle w:val="Normal"/>
        <w:ind w:firstLine="709"/>
        <w:jc w:val="both"/>
        <w:rPr/>
      </w:pPr>
      <w:r>
        <w:rPr/>
        <w:t>3.2 - показатель за зимние месяцы (январь, февраль),</w:t>
      </w:r>
    </w:p>
    <w:p>
      <w:pPr>
        <w:pStyle w:val="Normal"/>
        <w:ind w:firstLine="709"/>
        <w:jc w:val="both"/>
        <w:rPr/>
      </w:pPr>
      <w:r>
        <w:rPr/>
        <w:t>3.3 - показатель за весенние месяцы (март, апрель),</w:t>
      </w:r>
    </w:p>
    <w:p>
      <w:pPr>
        <w:pStyle w:val="Normal"/>
        <w:ind w:firstLine="709"/>
        <w:jc w:val="both"/>
        <w:rPr/>
      </w:pPr>
      <w:r>
        <w:rPr/>
        <w:t>3.4 - показатель за купальный сезон (май-август),</w:t>
      </w:r>
    </w:p>
    <w:p>
      <w:pPr>
        <w:pStyle w:val="Normal"/>
        <w:ind w:firstLine="709"/>
        <w:jc w:val="both"/>
        <w:rPr/>
      </w:pPr>
      <w:r>
        <w:rPr/>
        <w:t>3.5 - показатель за осень (сентябрь, октябрь),</w:t>
      </w:r>
    </w:p>
    <w:p>
      <w:pPr>
        <w:pStyle w:val="Normal"/>
        <w:ind w:firstLine="709"/>
        <w:jc w:val="both"/>
        <w:rPr/>
      </w:pPr>
      <w:r>
        <w:rPr/>
        <w:t>3.6 - показатель за период ледостава (ноябрь, декабрь);</w:t>
      </w:r>
    </w:p>
    <w:p>
      <w:pPr>
        <w:pStyle w:val="Normal"/>
        <w:ind w:firstLine="709"/>
        <w:jc w:val="both"/>
        <w:rPr/>
      </w:pPr>
      <w:r>
        <w:rPr/>
        <w:t>(сумма 3.2+3.3+3.4+3.5+3.6 должна быть равна 3.1)</w:t>
      </w:r>
    </w:p>
    <w:p>
      <w:pPr>
        <w:pStyle w:val="Normal"/>
        <w:ind w:firstLine="709"/>
        <w:jc w:val="both"/>
        <w:rPr/>
      </w:pPr>
      <w:r>
        <w:rPr/>
        <w:t>Поскольку риск гибели - это отношение числа погибших к общему числу рискующих, то расчет рисков осуществляется по формуле:</w:t>
      </w:r>
    </w:p>
    <w:p>
      <w:pPr>
        <w:pStyle w:val="Normal"/>
        <w:ind w:firstLine="709"/>
        <w:jc w:val="both"/>
        <w:rPr/>
      </w:pPr>
      <w:r>
        <w:rPr/>
      </w:r>
    </w:p>
    <w:p>
      <w:pPr>
        <w:pStyle w:val="Normal"/>
        <w:jc w:val="center"/>
        <w:rPr/>
      </w:pPr>
      <w:r>
        <w:rPr/>
      </w:r>
      <m:oMathPara xmlns:m="http://schemas.openxmlformats.org/officeDocument/2006/math">
        <m:oMathParaPr>
          <m:jc m:val="center"/>
        </m:oMathParaPr>
        <m:oMath>
          <m:f>
            <m:num>
              <m:r>
                <w:rPr>
                  <w:rFonts w:ascii="Cambria Math" w:hAnsi="Cambria Math"/>
                </w:rPr>
                <m:t xml:space="preserve">кол</m:t>
              </m:r>
              <m:r>
                <w:rPr>
                  <w:rFonts w:ascii="Cambria Math" w:hAnsi="Cambria Math"/>
                </w:rPr>
                <m:t xml:space="preserve">−</m:t>
              </m:r>
              <m:r>
                <w:rPr>
                  <w:rFonts w:ascii="Cambria Math" w:hAnsi="Cambria Math"/>
                </w:rPr>
                <m:t xml:space="preserve">во</m:t>
              </m:r>
              <m:r>
                <w:rPr>
                  <w:rFonts w:ascii="Cambria Math" w:hAnsi="Cambria Math"/>
                </w:rPr>
                <m:t xml:space="preserve">погибших</m:t>
              </m:r>
            </m:num>
            <m:den>
              <m:r>
                <w:rPr>
                  <w:rFonts w:ascii="Cambria Math" w:hAnsi="Cambria Math"/>
                </w:rPr>
                <m:t xml:space="preserve">численность</m:t>
              </m:r>
              <m:r>
                <w:rPr>
                  <w:rFonts w:ascii="Cambria Math" w:hAnsi="Cambria Math"/>
                </w:rPr>
                <m:t xml:space="preserve">населения</m:t>
              </m:r>
            </m:den>
          </m:f>
          <m:r>
            <w:rPr>
              <w:rFonts w:ascii="Cambria Math" w:hAnsi="Cambria Math"/>
            </w:rPr>
            <m:t xml:space="preserve">×</m:t>
          </m:r>
          <m:r>
            <w:rPr>
              <w:rFonts w:ascii="Cambria Math" w:hAnsi="Cambria Math"/>
            </w:rPr>
            <m:t xml:space="preserve">100</m:t>
          </m:r>
          <m:r>
            <w:rPr>
              <w:rFonts w:ascii="Cambria Math" w:hAnsi="Cambria Math"/>
            </w:rPr>
            <m:t xml:space="preserve">000</m:t>
          </m:r>
        </m:oMath>
      </m:oMathPara>
    </w:p>
    <w:p>
      <w:pPr>
        <w:pStyle w:val="Normal"/>
        <w:ind w:firstLine="709"/>
        <w:jc w:val="both"/>
        <w:rPr/>
      </w:pPr>
      <w:r>
        <w:rPr/>
      </w:r>
    </w:p>
    <w:p>
      <w:pPr>
        <w:pStyle w:val="Normal"/>
        <w:ind w:firstLine="709"/>
        <w:jc w:val="both"/>
        <w:rPr/>
      </w:pPr>
      <w:r>
        <w:rPr/>
        <w:t>4. Анализ значений рисков гибели на водных объектах муниципального образования в сравнении со среднереспубликанскими значениями (за период 2014-2017 годов приведены в приложении 3).</w:t>
      </w:r>
    </w:p>
    <w:p>
      <w:pPr>
        <w:pStyle w:val="Normal"/>
        <w:ind w:firstLine="709"/>
        <w:jc w:val="both"/>
        <w:rPr/>
      </w:pPr>
      <w:r>
        <w:rPr/>
        <w:t>5. Анализ динамики гибели на водных объектах муниципального образования за 4 года, предшествующих утверждению плана. Дается в графической форме (образец - на рис.1) с текстовым описанием.</w:t>
      </w:r>
    </w:p>
    <w:p>
      <w:pPr>
        <w:pStyle w:val="Normal"/>
        <w:ind w:firstLine="709"/>
        <w:jc w:val="both"/>
        <w:rPr/>
      </w:pPr>
      <w:r>
        <w:rPr/>
      </w:r>
    </w:p>
    <w:p>
      <w:pPr>
        <w:pStyle w:val="Normal"/>
        <w:rPr/>
      </w:pPr>
      <w:r>
        <w:rPr/>
        <w:drawing>
          <wp:inline distT="0" distB="0" distL="0" distR="0">
            <wp:extent cx="5486400" cy="2600325"/>
            <wp:effectExtent l="0" t="0" r="0" b="0"/>
            <wp:docPr id="1" name="Диаграмма 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Normal"/>
        <w:jc w:val="both"/>
        <w:rPr/>
      </w:pPr>
      <w:r>
        <w:rPr/>
      </w:r>
    </w:p>
    <w:p>
      <w:pPr>
        <w:pStyle w:val="Normal"/>
        <w:rPr/>
      </w:pPr>
      <w:r>
        <w:rPr/>
      </w:r>
    </w:p>
    <w:p>
      <w:pPr>
        <w:pStyle w:val="Normal"/>
        <w:jc w:val="center"/>
        <w:rPr>
          <w:b/>
          <w:bCs/>
          <w:color w:val="000000"/>
        </w:rPr>
      </w:pPr>
      <w:r>
        <w:rPr>
          <w:b/>
          <w:bCs/>
          <w:color w:val="000000"/>
        </w:rPr>
        <w:t xml:space="preserve">3. </w:t>
      </w:r>
      <w:r>
        <w:rPr>
          <w:b/>
          <w:bCs/>
          <w:caps/>
        </w:rPr>
        <w:t>Описание сил и средств муниципального образования, имеющихся для обеспечения безопасности на водных объектах</w:t>
      </w:r>
    </w:p>
    <w:p>
      <w:pPr>
        <w:pStyle w:val="Normal"/>
        <w:rPr/>
      </w:pPr>
      <w:r>
        <w:rPr/>
      </w:r>
    </w:p>
    <w:p>
      <w:pPr>
        <w:pStyle w:val="Normal"/>
        <w:ind w:firstLine="709"/>
        <w:jc w:val="both"/>
        <w:rPr/>
      </w:pPr>
      <w:r>
        <w:rPr/>
        <w:t xml:space="preserve">В данном разделе необходимо привести описание материально-технических, кадровых и иных ресурсов, которые могут быть использованы для обеспечения безопасности на водных объектах муниципального образования, в том числе при проведении профилактической работы, при реализации Плана мероприятий муниципального образования по снижению гибели людей на водных объектах, приводимого далее в 4азделе 4. </w:t>
      </w:r>
    </w:p>
    <w:p>
      <w:pPr>
        <w:pStyle w:val="Normal"/>
        <w:ind w:firstLine="709"/>
        <w:jc w:val="both"/>
        <w:rPr/>
      </w:pPr>
      <w:r>
        <w:rPr/>
        <w:t>Кроме того, характеризуются силы и средства, которые используются и могут быть использованы при необходимости для спасения людей, а также для ликвидации последствий потенциально возможных происшествий на водных объектах муниципального образования, приведенных в разделе 1. Это могут быть силы и средства, привлекаемые для поиска и спасения людей на водоемах муниципального образования, в том числе организации, предприятия. Должен быть определен привлекаемый для поисково-спасательных работ личный состав и технические средства, перечислены спасательные силы (при наличии на территории муниципального образования), описана система связи и оповещения при угрозе жизни людей на водных бассейнах муниципального образования.</w:t>
      </w:r>
    </w:p>
    <w:p>
      <w:pPr>
        <w:pStyle w:val="Normal"/>
        <w:rPr>
          <w:b/>
          <w:bCs/>
          <w:color w:val="000000"/>
        </w:rPr>
      </w:pPr>
      <w:r>
        <w:rPr>
          <w:b/>
          <w:bCs/>
          <w:color w:val="000000"/>
        </w:rPr>
      </w:r>
      <w:r>
        <w:br w:type="page"/>
      </w:r>
    </w:p>
    <w:p>
      <w:pPr>
        <w:pStyle w:val="Normal"/>
        <w:jc w:val="center"/>
        <w:rPr/>
      </w:pPr>
      <w:r>
        <w:rPr>
          <w:b/>
          <w:bCs/>
          <w:caps/>
        </w:rPr>
        <w:t>4. План мероприятий мунициального образования по снижению гибели на водных объектах</w:t>
      </w:r>
    </w:p>
    <w:p>
      <w:pPr>
        <w:pStyle w:val="Normal"/>
        <w:ind w:firstLine="709"/>
        <w:jc w:val="both"/>
        <w:rPr/>
      </w:pPr>
      <w:r>
        <w:rPr/>
      </w:r>
    </w:p>
    <w:p>
      <w:pPr>
        <w:pStyle w:val="Normal"/>
        <w:ind w:firstLine="709"/>
        <w:jc w:val="both"/>
        <w:rPr/>
      </w:pPr>
      <w:r>
        <w:rPr/>
        <w:t xml:space="preserve">Данный раздел должен содержать мероприятия, направленные на снижение рисков гибели людей, рассчитанных в разделе 2, в каждый из сезонов. Особое внимание при разработке плана должно быть уделено охвату тех групп населения, среди которых отмечаются случаи гибели (в соответствии с анализом, проведенным в разделе 2). </w:t>
      </w:r>
    </w:p>
    <w:p>
      <w:pPr>
        <w:pStyle w:val="Normal"/>
        <w:ind w:firstLine="709"/>
        <w:jc w:val="both"/>
        <w:rPr/>
      </w:pPr>
      <w:r>
        <w:rPr/>
        <w:t>Примерный перечень мероприятий:</w:t>
      </w:r>
    </w:p>
    <w:p>
      <w:pPr>
        <w:pStyle w:val="Normal"/>
        <w:shd w:val="clear" w:color="auto" w:fill="FFFFFF"/>
        <w:tabs>
          <w:tab w:val="clear" w:pos="708"/>
          <w:tab w:val="left" w:pos="360" w:leader="none"/>
          <w:tab w:val="left" w:pos="567" w:leader="none"/>
        </w:tabs>
        <w:ind w:firstLine="540"/>
        <w:jc w:val="both"/>
        <w:rPr/>
      </w:pPr>
      <w:r>
        <w:rPr/>
        <w:t xml:space="preserve"> </w:t>
      </w:r>
      <w:r>
        <w:rPr/>
        <w:t>оборудование имеющихся на территории муниципального образования пляжей, мест массового отдыха населения около водных объектов спасательными постами и средствами спасения и т.д.;</w:t>
      </w:r>
    </w:p>
    <w:p>
      <w:pPr>
        <w:pStyle w:val="Normal"/>
        <w:ind w:firstLine="567"/>
        <w:jc w:val="both"/>
        <w:rPr/>
      </w:pPr>
      <w:r>
        <w:rPr/>
        <w:t xml:space="preserve"> </w:t>
      </w:r>
      <w:r>
        <w:rPr/>
        <w:t xml:space="preserve">размещение аншлагов «Купание запрещено» с исчерпывающей информацией о причинах запрета на купание в этом месте (рельеф дна, биологический состав воды и т.д.) на берегу водных объектов, не соответствующих по рельефу местности и расположению Правилам охраны жизни людей на водных объектах, расположенных на территории Республики Татарстан, утвержденным постановлением Кабинета Министров Республики Татарстан от 23.04.2009 № 256; </w:t>
      </w:r>
    </w:p>
    <w:p>
      <w:pPr>
        <w:pStyle w:val="Normal"/>
        <w:ind w:firstLine="567"/>
        <w:jc w:val="both"/>
        <w:rPr/>
      </w:pPr>
      <w:r>
        <w:rPr/>
        <w:t>организация патрулирования мест массового отдыха населения около водных объектов, составление протоколов согласно ст. 3.10 КоАП РТ за нарушение норм, установленных Правилами охраны жизни людей на водных объектах, расположенных на территории Республики Татарстан, утвержденных постановлением Кабинета Министров Республики Татарстан от 23.04.2009 № 256;</w:t>
      </w:r>
    </w:p>
    <w:p>
      <w:pPr>
        <w:pStyle w:val="Normal"/>
        <w:shd w:val="clear" w:color="auto" w:fill="FFFFFF"/>
        <w:tabs>
          <w:tab w:val="clear" w:pos="708"/>
          <w:tab w:val="left" w:pos="360" w:leader="none"/>
          <w:tab w:val="left" w:pos="567" w:leader="none"/>
        </w:tabs>
        <w:ind w:firstLine="540"/>
        <w:jc w:val="both"/>
        <w:rPr/>
      </w:pPr>
      <w:r>
        <w:rPr/>
        <w:t xml:space="preserve">проведение профилактических занятий в общеобразовательных учреждениях; </w:t>
      </w:r>
    </w:p>
    <w:p>
      <w:pPr>
        <w:pStyle w:val="Normal"/>
        <w:shd w:val="clear" w:color="auto" w:fill="FFFFFF"/>
        <w:tabs>
          <w:tab w:val="clear" w:pos="708"/>
          <w:tab w:val="left" w:pos="360" w:leader="none"/>
          <w:tab w:val="left" w:pos="567" w:leader="none"/>
        </w:tabs>
        <w:ind w:firstLine="540"/>
        <w:jc w:val="both"/>
        <w:rPr/>
      </w:pPr>
      <w:r>
        <w:rPr/>
        <w:t>проведение профилактических мероприятий на предприятиях, в организациях и т.д.;</w:t>
      </w:r>
    </w:p>
    <w:p>
      <w:pPr>
        <w:pStyle w:val="Normal"/>
        <w:shd w:val="clear" w:color="auto" w:fill="FFFFFF"/>
        <w:tabs>
          <w:tab w:val="clear" w:pos="708"/>
          <w:tab w:val="left" w:pos="360" w:leader="none"/>
          <w:tab w:val="left" w:pos="567" w:leader="none"/>
        </w:tabs>
        <w:ind w:firstLine="540"/>
        <w:jc w:val="both"/>
        <w:rPr/>
      </w:pPr>
      <w:r>
        <w:rPr/>
        <w:t>в летний период инструктаж руководителей и персонала детских оздоровительных лагерей, пансионатов и баз отдыха;</w:t>
      </w:r>
    </w:p>
    <w:p>
      <w:pPr>
        <w:pStyle w:val="Normal"/>
        <w:shd w:val="clear" w:color="auto" w:fill="FFFFFF"/>
        <w:tabs>
          <w:tab w:val="clear" w:pos="708"/>
          <w:tab w:val="left" w:pos="360" w:leader="none"/>
          <w:tab w:val="left" w:pos="567" w:leader="none"/>
        </w:tabs>
        <w:ind w:firstLine="540"/>
        <w:jc w:val="both"/>
        <w:rPr/>
      </w:pPr>
      <w:r>
        <w:rPr/>
        <w:t>организация обучения детей плаванию;</w:t>
      </w:r>
    </w:p>
    <w:p>
      <w:pPr>
        <w:pStyle w:val="Normal"/>
        <w:shd w:val="clear" w:color="auto" w:fill="FFFFFF"/>
        <w:tabs>
          <w:tab w:val="clear" w:pos="708"/>
          <w:tab w:val="left" w:pos="360" w:leader="none"/>
          <w:tab w:val="left" w:pos="567" w:leader="none"/>
        </w:tabs>
        <w:ind w:firstLine="540"/>
        <w:jc w:val="both"/>
        <w:rPr/>
      </w:pPr>
      <w:r>
        <w:rPr/>
        <w:t>проведение совместно с ГИМС МЧС России по Республике Татарстан, инструкторами по плаванию в местах массового отдыха населения около водных объектов профилактических акций «Научись плавать»;</w:t>
      </w:r>
    </w:p>
    <w:p>
      <w:pPr>
        <w:pStyle w:val="Normal"/>
        <w:shd w:val="clear" w:color="auto" w:fill="FFFFFF"/>
        <w:tabs>
          <w:tab w:val="clear" w:pos="708"/>
          <w:tab w:val="left" w:pos="360" w:leader="none"/>
          <w:tab w:val="left" w:pos="567" w:leader="none"/>
        </w:tabs>
        <w:ind w:firstLine="540"/>
        <w:jc w:val="both"/>
        <w:rPr/>
      </w:pPr>
      <w:r>
        <w:rPr/>
        <w:t>освещение через средства массовой информации обстановки на водных объектах, в зимний период - толщины льда, рекомендаций населению по предотвращению несчастных случаев на водных объектах;</w:t>
      </w:r>
    </w:p>
    <w:p>
      <w:pPr>
        <w:pStyle w:val="Normal"/>
        <w:shd w:val="clear" w:color="auto" w:fill="FFFFFF"/>
        <w:tabs>
          <w:tab w:val="clear" w:pos="708"/>
          <w:tab w:val="left" w:pos="360" w:leader="none"/>
          <w:tab w:val="left" w:pos="567" w:leader="none"/>
        </w:tabs>
        <w:ind w:firstLine="540"/>
        <w:jc w:val="both"/>
        <w:rPr/>
      </w:pPr>
      <w:r>
        <w:rPr/>
        <w:t xml:space="preserve">освещение в средствах массовой информации случаев гибели людей на водных объектах с подробной профилактической информацией; </w:t>
      </w:r>
    </w:p>
    <w:p>
      <w:pPr>
        <w:pStyle w:val="Normal"/>
        <w:shd w:val="clear" w:color="auto" w:fill="FFFFFF"/>
        <w:tabs>
          <w:tab w:val="clear" w:pos="708"/>
          <w:tab w:val="left" w:pos="360" w:leader="none"/>
          <w:tab w:val="left" w:pos="567" w:leader="none"/>
        </w:tabs>
        <w:ind w:firstLine="540"/>
        <w:jc w:val="both"/>
        <w:rPr/>
      </w:pPr>
      <w:r>
        <w:rPr/>
        <w:t>в осенний и весенний периоды создание временных спасательных постов в местах массового выхода населения на лед;</w:t>
      </w:r>
    </w:p>
    <w:p>
      <w:pPr>
        <w:pStyle w:val="Normal"/>
        <w:shd w:val="clear" w:color="auto" w:fill="FFFFFF"/>
        <w:tabs>
          <w:tab w:val="clear" w:pos="708"/>
          <w:tab w:val="left" w:pos="360" w:leader="none"/>
          <w:tab w:val="left" w:pos="567" w:leader="none"/>
        </w:tabs>
        <w:ind w:firstLine="540"/>
        <w:jc w:val="both"/>
        <w:rPr/>
      </w:pPr>
      <w:r>
        <w:rPr/>
        <w:t>в период «тонкого льда» организация патрулирования мест массового выхода рыбаков на лед, составление протоколов согласно ст. 3.10 КоАП РТ за нарушение норм, установленных Правилами охраны жизни людей на водных объектах, расположенных на территории Республики Татарстан, утвержденными постановлением Кабинета Министров Республики Татарстан от 23.04.2009 № 256;</w:t>
      </w:r>
    </w:p>
    <w:p>
      <w:pPr>
        <w:pStyle w:val="Normal"/>
        <w:shd w:val="clear" w:color="auto" w:fill="FFFFFF"/>
        <w:tabs>
          <w:tab w:val="clear" w:pos="708"/>
          <w:tab w:val="left" w:pos="360" w:leader="none"/>
          <w:tab w:val="left" w:pos="567" w:leader="none"/>
        </w:tabs>
        <w:ind w:firstLine="540"/>
        <w:jc w:val="both"/>
        <w:rPr/>
      </w:pPr>
      <w:r>
        <w:rPr/>
        <w:tab/>
        <w:t xml:space="preserve">в зимний период принятие мер по предотвращению выхода на лед автомобильной и иной техники;  </w:t>
      </w:r>
    </w:p>
    <w:p>
      <w:pPr>
        <w:pStyle w:val="Normal"/>
        <w:ind w:firstLine="540"/>
        <w:jc w:val="both"/>
        <w:rPr>
          <w:szCs w:val="28"/>
        </w:rPr>
      </w:pPr>
      <w:r>
        <w:rPr>
          <w:szCs w:val="28"/>
        </w:rPr>
        <w:t>проведение заседаний КЧС и ОПБ муниципального образования по каждому случаю гибели на воде в купальный сезон;</w:t>
      </w:r>
    </w:p>
    <w:p>
      <w:pPr>
        <w:pStyle w:val="Normal"/>
        <w:ind w:firstLine="540"/>
        <w:jc w:val="both"/>
        <w:rPr>
          <w:szCs w:val="28"/>
        </w:rPr>
      </w:pPr>
      <w:r>
        <w:rPr>
          <w:szCs w:val="28"/>
        </w:rPr>
        <w:t>организация разъяснительной работы среди родителей об ответственности за оставление детей в опасности, в частности – за нахождение детей возле водоемов без присмотра;</w:t>
      </w:r>
    </w:p>
    <w:p>
      <w:pPr>
        <w:pStyle w:val="Normal"/>
        <w:ind w:firstLine="540"/>
        <w:jc w:val="both"/>
        <w:rPr>
          <w:szCs w:val="28"/>
        </w:rPr>
      </w:pPr>
      <w:r>
        <w:rPr>
          <w:szCs w:val="28"/>
        </w:rPr>
        <w:t>доведение до населения информации о санкционированных местах отдыха на водных объектах;</w:t>
      </w:r>
    </w:p>
    <w:p>
      <w:pPr>
        <w:pStyle w:val="Normal"/>
        <w:ind w:firstLine="540"/>
        <w:jc w:val="both"/>
        <w:rPr>
          <w:color w:val="000000"/>
          <w:szCs w:val="28"/>
          <w:lang w:bidi="ru-RU"/>
        </w:rPr>
      </w:pPr>
      <w:r>
        <w:rPr>
          <w:bCs/>
          <w:szCs w:val="28"/>
        </w:rPr>
        <w:t>организация установки аншлагов в несанкционированных местах купания населения (в местах гибели людей на воде) с исчерпывающей информацией о причинах запрета на купание (со статистикой утонувших, рельефом дна, биологическим составом воды и т.д.)</w:t>
      </w:r>
      <w:r>
        <w:rPr>
          <w:color w:val="000000"/>
          <w:szCs w:val="28"/>
          <w:lang w:bidi="ru-RU"/>
        </w:rPr>
        <w:t xml:space="preserve">; </w:t>
      </w:r>
    </w:p>
    <w:p>
      <w:pPr>
        <w:pStyle w:val="Normal"/>
        <w:ind w:firstLine="540"/>
        <w:jc w:val="both"/>
        <w:rPr>
          <w:szCs w:val="28"/>
        </w:rPr>
      </w:pPr>
      <w:r>
        <w:rPr>
          <w:szCs w:val="28"/>
        </w:rPr>
        <w:t>создание мобильных спасательных постов в несанкционированных местах</w:t>
      </w:r>
      <w:r>
        <w:rPr>
          <w:color w:val="000000"/>
          <w:szCs w:val="28"/>
          <w:lang w:bidi="ru-RU"/>
        </w:rPr>
        <w:t xml:space="preserve"> массового отдыха населения возле водных объектов;</w:t>
      </w:r>
      <w:r>
        <w:rPr>
          <w:szCs w:val="28"/>
        </w:rPr>
        <w:t xml:space="preserve"> </w:t>
      </w:r>
    </w:p>
    <w:p>
      <w:pPr>
        <w:pStyle w:val="BodyText3"/>
        <w:spacing w:before="0" w:after="0"/>
        <w:ind w:firstLine="709"/>
        <w:jc w:val="both"/>
        <w:rPr>
          <w:sz w:val="28"/>
          <w:szCs w:val="28"/>
        </w:rPr>
      </w:pPr>
      <w:r>
        <w:rPr>
          <w:sz w:val="28"/>
          <w:szCs w:val="28"/>
        </w:rPr>
        <w:t>принятие на местном уровне нормативно-правовых актов по ограничению и удалению мест реализации алкогольной продукции на пляжах и в местах массового отдыха людей;</w:t>
      </w:r>
    </w:p>
    <w:p>
      <w:pPr>
        <w:pStyle w:val="Normal"/>
        <w:shd w:val="clear" w:color="auto" w:fill="FFFFFF"/>
        <w:tabs>
          <w:tab w:val="clear" w:pos="708"/>
          <w:tab w:val="left" w:pos="360" w:leader="none"/>
          <w:tab w:val="left" w:pos="567" w:leader="none"/>
        </w:tabs>
        <w:ind w:firstLine="709"/>
        <w:jc w:val="both"/>
        <w:rPr>
          <w:spacing w:val="-5"/>
        </w:rPr>
      </w:pPr>
      <w:r>
        <w:rPr>
          <w:spacing w:val="-5"/>
        </w:rPr>
        <w:t>и др.</w:t>
      </w:r>
    </w:p>
    <w:p>
      <w:pPr>
        <w:pStyle w:val="Normal"/>
        <w:ind w:firstLine="709"/>
        <w:jc w:val="both"/>
        <w:rPr/>
      </w:pPr>
      <w:r>
        <w:rPr/>
        <w:t xml:space="preserve">План мероприятий оформляется в соответствии с формой 3 приложения 2 и дополняется пояснительной запиской. </w:t>
      </w:r>
    </w:p>
    <w:p>
      <w:pPr>
        <w:pStyle w:val="Normal"/>
        <w:ind w:firstLine="709"/>
        <w:jc w:val="both"/>
        <w:rPr/>
      </w:pPr>
      <w:r>
        <w:rPr/>
        <w:t>Мероприятиями должны быть охвачены все водные объекты муниципального образования, на которых происходили или могут происходить происшествия. В целях обеспечения исполнения данного положения заполняется план прикрытия водных объектов муниципального образования (форма 4 приложения 2).</w:t>
      </w:r>
    </w:p>
    <w:p>
      <w:pPr>
        <w:pStyle w:val="Normal"/>
        <w:ind w:firstLine="709"/>
        <w:jc w:val="both"/>
        <w:rPr/>
      </w:pPr>
      <w:r>
        <w:rPr/>
        <w:t>Отчет о выполнении Плана направляется в Главное управление МЧС России по Республике Татарстан во исполнение п.7.3 протокола совместного заседания Совета Безопасности Республики Татарстан и Координационного совещания по обеспечению правопорядка в Республике Татарстан от 04.04.2018 ежеквартально до 10 числа месяца, следующего за отчетным периодом. Отчет должен выполняться с нарастающим итогом и содержать:</w:t>
      </w:r>
    </w:p>
    <w:p>
      <w:pPr>
        <w:pStyle w:val="Normal"/>
        <w:ind w:firstLine="709"/>
        <w:jc w:val="both"/>
        <w:rPr/>
      </w:pPr>
      <w:r>
        <w:rPr/>
        <w:t>сведения о случаях гибели людей, зарегистрированных на водных объектах муниципального образования, с анализом их причин;</w:t>
      </w:r>
    </w:p>
    <w:p>
      <w:pPr>
        <w:pStyle w:val="Normal"/>
        <w:ind w:firstLine="709"/>
        <w:jc w:val="both"/>
        <w:rPr/>
      </w:pPr>
      <w:r>
        <w:rPr/>
        <w:t>сведения о динамике численности погибших на водных объектах муниципального образования в сравнении с аналогичным периодом прошлого года;</w:t>
      </w:r>
    </w:p>
    <w:p>
      <w:pPr>
        <w:pStyle w:val="Normal"/>
        <w:ind w:firstLine="709"/>
        <w:jc w:val="both"/>
        <w:rPr/>
      </w:pPr>
      <w:r>
        <w:rPr/>
        <w:t>краткую информацию о реализованных в текущем году мероприятиях, направленных на снижение гибели на водных объектах муниципального образования (форма 5 приложения 2);</w:t>
      </w:r>
    </w:p>
    <w:p>
      <w:pPr>
        <w:pStyle w:val="Normal"/>
        <w:rPr/>
      </w:pPr>
      <w:r>
        <w:rPr/>
        <w:t>план прикрытия водных объектов муниципального образования с отметками об исполнении (с указанием сроков, объемов и др. характеристик исполнения мероприятий. Если мероприятие не реализовывалось, то указываются причины неисполнения).</w:t>
      </w:r>
      <w:r>
        <w:br w:type="page"/>
      </w:r>
    </w:p>
    <w:p>
      <w:pPr>
        <w:pStyle w:val="Normal"/>
        <w:jc w:val="right"/>
        <w:rPr/>
      </w:pPr>
      <w:r>
        <w:rPr/>
        <w:t>Приложение 1</w:t>
      </w:r>
    </w:p>
    <w:tbl>
      <w:tblPr>
        <w:tblW w:w="10031" w:type="dxa"/>
        <w:jc w:val="left"/>
        <w:tblInd w:w="108" w:type="dxa"/>
        <w:tblLayout w:type="fixed"/>
        <w:tblCellMar>
          <w:top w:w="0" w:type="dxa"/>
          <w:left w:w="108" w:type="dxa"/>
          <w:bottom w:w="0" w:type="dxa"/>
          <w:right w:w="108" w:type="dxa"/>
        </w:tblCellMar>
        <w:tblLook w:val="01e0"/>
      </w:tblPr>
      <w:tblGrid>
        <w:gridCol w:w="4002"/>
        <w:gridCol w:w="1494"/>
        <w:gridCol w:w="4535"/>
      </w:tblGrid>
      <w:tr>
        <w:trPr>
          <w:trHeight w:val="401" w:hRule="atLeast"/>
        </w:trPr>
        <w:tc>
          <w:tcPr>
            <w:tcW w:w="4002" w:type="dxa"/>
            <w:tcBorders/>
            <w:shd w:color="auto" w:fill="auto" w:val="clear"/>
          </w:tcPr>
          <w:p>
            <w:pPr>
              <w:pStyle w:val="BodyText"/>
              <w:spacing w:before="0" w:after="120"/>
              <w:jc w:val="center"/>
              <w:rPr>
                <w:bCs/>
                <w:color w:val="000000"/>
              </w:rPr>
            </w:pPr>
            <w:r>
              <w:rPr>
                <w:bCs/>
                <w:color w:val="000000"/>
              </w:rPr>
              <w:t>СОГЛАСОВАНО</w:t>
            </w:r>
          </w:p>
        </w:tc>
        <w:tc>
          <w:tcPr>
            <w:tcW w:w="1494" w:type="dxa"/>
            <w:tcBorders/>
            <w:shd w:color="auto" w:fill="auto" w:val="clear"/>
          </w:tcPr>
          <w:p>
            <w:pPr>
              <w:pStyle w:val="BodyText"/>
              <w:spacing w:before="0" w:after="120"/>
              <w:rPr>
                <w:bCs/>
                <w:color w:val="000000"/>
                <w:sz w:val="20"/>
              </w:rPr>
            </w:pPr>
            <w:r>
              <w:rPr>
                <w:bCs/>
                <w:color w:val="000000"/>
                <w:sz w:val="20"/>
              </w:rPr>
            </w:r>
          </w:p>
        </w:tc>
        <w:tc>
          <w:tcPr>
            <w:tcW w:w="4535" w:type="dxa"/>
            <w:tcBorders/>
            <w:shd w:color="auto" w:fill="auto" w:val="clear"/>
          </w:tcPr>
          <w:p>
            <w:pPr>
              <w:pStyle w:val="BodyText"/>
              <w:spacing w:before="0" w:after="120"/>
              <w:rPr>
                <w:bCs/>
                <w:color w:val="000000"/>
              </w:rPr>
            </w:pPr>
            <w:r>
              <w:rPr>
                <w:bCs/>
                <w:color w:val="000000"/>
              </w:rPr>
              <w:t xml:space="preserve">             </w:t>
            </w:r>
            <w:r>
              <w:rPr>
                <w:bCs/>
                <w:color w:val="000000"/>
              </w:rPr>
              <w:t>УТВЕРЖДАЮ</w:t>
            </w:r>
          </w:p>
        </w:tc>
      </w:tr>
      <w:tr>
        <w:trPr>
          <w:trHeight w:val="988" w:hRule="atLeast"/>
        </w:trPr>
        <w:tc>
          <w:tcPr>
            <w:tcW w:w="4002" w:type="dxa"/>
            <w:tcBorders/>
            <w:shd w:color="auto" w:fill="auto" w:val="clear"/>
          </w:tcPr>
          <w:p>
            <w:pPr>
              <w:pStyle w:val="BodyText"/>
              <w:spacing w:before="0" w:after="120"/>
              <w:rPr>
                <w:bCs/>
                <w:color w:val="000000"/>
              </w:rPr>
            </w:pPr>
            <w:r>
              <w:rPr>
                <w:bCs/>
                <w:color w:val="000000"/>
              </w:rPr>
              <w:t xml:space="preserve">Начальник Главного управления МЧС России по Республике Татарстан - министр по делам гражданской обороны и чрезвычайным ситуациям Республики Татарстан </w:t>
            </w:r>
          </w:p>
        </w:tc>
        <w:tc>
          <w:tcPr>
            <w:tcW w:w="1494" w:type="dxa"/>
            <w:tcBorders/>
            <w:shd w:color="auto" w:fill="auto" w:val="clear"/>
          </w:tcPr>
          <w:p>
            <w:pPr>
              <w:pStyle w:val="BodyText"/>
              <w:spacing w:before="0" w:after="120"/>
              <w:rPr>
                <w:bCs/>
                <w:color w:val="000000"/>
                <w:sz w:val="20"/>
              </w:rPr>
            </w:pPr>
            <w:r>
              <w:rPr>
                <w:bCs/>
                <w:color w:val="000000"/>
                <w:sz w:val="20"/>
              </w:rPr>
            </w:r>
          </w:p>
        </w:tc>
        <w:tc>
          <w:tcPr>
            <w:tcW w:w="4535" w:type="dxa"/>
            <w:tcBorders/>
            <w:shd w:color="auto" w:fill="auto" w:val="clear"/>
          </w:tcPr>
          <w:p>
            <w:pPr>
              <w:pStyle w:val="BodyText"/>
              <w:rPr>
                <w:color w:val="000000"/>
              </w:rPr>
            </w:pPr>
            <w:r>
              <w:rPr>
                <w:color w:val="000000"/>
              </w:rPr>
              <w:t>Глава ______________________</w:t>
            </w:r>
          </w:p>
          <w:p>
            <w:pPr>
              <w:pStyle w:val="BodyText"/>
              <w:spacing w:before="0" w:after="120"/>
              <w:rPr>
                <w:bCs/>
                <w:color w:val="000000"/>
                <w:vertAlign w:val="subscript"/>
              </w:rPr>
            </w:pPr>
            <w:r>
              <w:rPr>
                <w:color w:val="000000"/>
                <w:vertAlign w:val="subscript"/>
              </w:rPr>
              <w:t xml:space="preserve">                 </w:t>
            </w:r>
            <w:r>
              <w:rPr>
                <w:color w:val="000000"/>
                <w:vertAlign w:val="subscript"/>
              </w:rPr>
              <w:t>(название муниципального  образования)</w:t>
            </w:r>
          </w:p>
        </w:tc>
      </w:tr>
      <w:tr>
        <w:trPr>
          <w:trHeight w:val="401" w:hRule="atLeast"/>
        </w:trPr>
        <w:tc>
          <w:tcPr>
            <w:tcW w:w="4002" w:type="dxa"/>
            <w:tcBorders/>
            <w:shd w:color="auto" w:fill="auto" w:val="clear"/>
          </w:tcPr>
          <w:p>
            <w:pPr>
              <w:pStyle w:val="BodyText"/>
              <w:spacing w:before="0" w:after="120"/>
              <w:rPr>
                <w:bCs/>
                <w:color w:val="000000"/>
              </w:rPr>
            </w:pPr>
            <w:r>
              <w:rPr>
                <w:bCs/>
                <w:color w:val="000000"/>
              </w:rPr>
              <w:t>__________________(Ф.И.О)</w:t>
            </w:r>
          </w:p>
        </w:tc>
        <w:tc>
          <w:tcPr>
            <w:tcW w:w="1494" w:type="dxa"/>
            <w:tcBorders/>
            <w:shd w:color="auto" w:fill="auto" w:val="clear"/>
          </w:tcPr>
          <w:p>
            <w:pPr>
              <w:pStyle w:val="BodyText"/>
              <w:spacing w:before="0" w:after="120"/>
              <w:rPr>
                <w:bCs/>
                <w:color w:val="000000"/>
                <w:sz w:val="20"/>
              </w:rPr>
            </w:pPr>
            <w:r>
              <w:rPr>
                <w:bCs/>
                <w:color w:val="000000"/>
                <w:sz w:val="20"/>
              </w:rPr>
            </w:r>
          </w:p>
        </w:tc>
        <w:tc>
          <w:tcPr>
            <w:tcW w:w="4535" w:type="dxa"/>
            <w:tcBorders/>
            <w:shd w:color="auto" w:fill="auto" w:val="clear"/>
          </w:tcPr>
          <w:p>
            <w:pPr>
              <w:pStyle w:val="BodyText"/>
              <w:spacing w:before="0" w:after="120"/>
              <w:jc w:val="right"/>
              <w:rPr>
                <w:bCs/>
                <w:color w:val="000000"/>
              </w:rPr>
            </w:pPr>
            <w:r>
              <w:rPr>
                <w:bCs/>
                <w:color w:val="000000"/>
              </w:rPr>
              <w:t>_____________________(Ф.И.О)</w:t>
            </w:r>
          </w:p>
        </w:tc>
      </w:tr>
      <w:tr>
        <w:trPr>
          <w:trHeight w:val="224" w:hRule="atLeast"/>
        </w:trPr>
        <w:tc>
          <w:tcPr>
            <w:tcW w:w="4002" w:type="dxa"/>
            <w:tcBorders/>
            <w:shd w:color="auto" w:fill="auto" w:val="clear"/>
          </w:tcPr>
          <w:p>
            <w:pPr>
              <w:pStyle w:val="BodyText"/>
              <w:spacing w:before="0" w:after="0"/>
              <w:rPr>
                <w:bCs/>
                <w:color w:val="000000"/>
              </w:rPr>
            </w:pPr>
            <w:r>
              <w:rPr>
                <w:bCs/>
                <w:color w:val="000000"/>
              </w:rPr>
            </w:r>
          </w:p>
          <w:p>
            <w:pPr>
              <w:pStyle w:val="BodyText"/>
              <w:spacing w:before="0" w:after="0"/>
              <w:rPr>
                <w:bCs/>
                <w:color w:val="000000"/>
              </w:rPr>
            </w:pPr>
            <w:r>
              <w:rPr>
                <w:bCs/>
                <w:color w:val="000000"/>
              </w:rPr>
              <w:t>М.П.</w:t>
            </w:r>
          </w:p>
        </w:tc>
        <w:tc>
          <w:tcPr>
            <w:tcW w:w="1494" w:type="dxa"/>
            <w:tcBorders/>
            <w:shd w:color="auto" w:fill="auto" w:val="clear"/>
          </w:tcPr>
          <w:p>
            <w:pPr>
              <w:pStyle w:val="BodyText"/>
              <w:spacing w:before="0" w:after="0"/>
              <w:rPr>
                <w:bCs/>
                <w:color w:val="000000"/>
                <w:sz w:val="20"/>
              </w:rPr>
            </w:pPr>
            <w:r>
              <w:rPr>
                <w:bCs/>
                <w:color w:val="000000"/>
                <w:sz w:val="20"/>
              </w:rPr>
            </w:r>
          </w:p>
        </w:tc>
        <w:tc>
          <w:tcPr>
            <w:tcW w:w="4535" w:type="dxa"/>
            <w:tcBorders/>
            <w:shd w:color="auto" w:fill="auto" w:val="clear"/>
          </w:tcPr>
          <w:p>
            <w:pPr>
              <w:pStyle w:val="BodyText"/>
              <w:spacing w:before="0" w:after="0"/>
              <w:rPr>
                <w:bCs/>
                <w:color w:val="000000"/>
              </w:rPr>
            </w:pPr>
            <w:r>
              <w:rPr>
                <w:bCs/>
                <w:color w:val="000000"/>
              </w:rPr>
            </w:r>
          </w:p>
          <w:p>
            <w:pPr>
              <w:pStyle w:val="BodyText"/>
              <w:spacing w:before="0" w:after="0"/>
              <w:rPr>
                <w:bCs/>
                <w:color w:val="000000"/>
              </w:rPr>
            </w:pPr>
            <w:r>
              <w:rPr>
                <w:bCs/>
                <w:color w:val="000000"/>
              </w:rPr>
              <w:t>М.П.</w:t>
            </w:r>
          </w:p>
        </w:tc>
      </w:tr>
      <w:tr>
        <w:trPr>
          <w:trHeight w:val="293" w:hRule="atLeast"/>
        </w:trPr>
        <w:tc>
          <w:tcPr>
            <w:tcW w:w="4002" w:type="dxa"/>
            <w:tcBorders/>
            <w:shd w:color="auto" w:fill="auto" w:val="clear"/>
          </w:tcPr>
          <w:p>
            <w:pPr>
              <w:pStyle w:val="BodyText"/>
              <w:spacing w:before="0" w:after="0"/>
              <w:rPr>
                <w:bCs/>
                <w:color w:val="000000"/>
              </w:rPr>
            </w:pPr>
            <w:r>
              <w:rPr>
                <w:bCs/>
                <w:color w:val="000000"/>
              </w:rPr>
              <w:t>«____»____________20 __ г.</w:t>
            </w:r>
          </w:p>
        </w:tc>
        <w:tc>
          <w:tcPr>
            <w:tcW w:w="1494" w:type="dxa"/>
            <w:tcBorders/>
            <w:shd w:color="auto" w:fill="auto" w:val="clear"/>
          </w:tcPr>
          <w:p>
            <w:pPr>
              <w:pStyle w:val="BodyText"/>
              <w:spacing w:before="0" w:after="0"/>
              <w:rPr>
                <w:bCs/>
                <w:color w:val="000000"/>
                <w:sz w:val="20"/>
              </w:rPr>
            </w:pPr>
            <w:r>
              <w:rPr>
                <w:bCs/>
                <w:color w:val="000000"/>
                <w:sz w:val="20"/>
              </w:rPr>
            </w:r>
          </w:p>
        </w:tc>
        <w:tc>
          <w:tcPr>
            <w:tcW w:w="4535" w:type="dxa"/>
            <w:tcBorders/>
            <w:shd w:color="auto" w:fill="auto" w:val="clear"/>
          </w:tcPr>
          <w:p>
            <w:pPr>
              <w:pStyle w:val="BodyText"/>
              <w:spacing w:before="0" w:after="0"/>
              <w:rPr>
                <w:bCs/>
                <w:color w:val="000000"/>
              </w:rPr>
            </w:pPr>
            <w:r>
              <w:rPr>
                <w:bCs/>
                <w:color w:val="000000"/>
              </w:rPr>
              <w:t>«____»____________20 __ г.</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caps/>
          <w:sz w:val="40"/>
          <w:szCs w:val="40"/>
        </w:rPr>
      </w:pPr>
      <w:r>
        <w:rPr>
          <w:b/>
          <w:caps/>
          <w:sz w:val="40"/>
          <w:szCs w:val="40"/>
        </w:rPr>
        <w:t>План снижения рисков гибели людей на водных объектах ________________________________</w:t>
      </w:r>
    </w:p>
    <w:p>
      <w:pPr>
        <w:pStyle w:val="Normal"/>
        <w:jc w:val="center"/>
        <w:rPr/>
      </w:pPr>
      <w:r>
        <w:rPr/>
        <w:t>(название муниципального образования)</w:t>
      </w:r>
    </w:p>
    <w:p>
      <w:pPr>
        <w:pStyle w:val="Normal"/>
        <w:jc w:val="center"/>
        <w:rPr/>
      </w:pPr>
      <w:r>
        <w:rPr/>
      </w:r>
    </w:p>
    <w:p>
      <w:pPr>
        <w:pStyle w:val="Normal"/>
        <w:jc w:val="center"/>
        <w:rPr>
          <w:b/>
          <w:caps/>
          <w:sz w:val="40"/>
          <w:szCs w:val="40"/>
        </w:rPr>
      </w:pPr>
      <w:r>
        <w:rPr>
          <w:b/>
          <w:caps/>
          <w:sz w:val="40"/>
          <w:szCs w:val="40"/>
        </w:rPr>
        <w:t>на 20__год</w:t>
      </w:r>
    </w:p>
    <w:p>
      <w:pPr>
        <w:pStyle w:val="Normal"/>
        <w:jc w:val="center"/>
        <w:rPr/>
      </w:pPr>
      <w:r>
        <w:rPr/>
      </w:r>
    </w:p>
    <w:p>
      <w:pPr>
        <w:pStyle w:val="Normal"/>
        <w:jc w:val="both"/>
        <w:rPr/>
      </w:pPr>
      <w:r>
        <w:rPr/>
      </w:r>
    </w:p>
    <w:p>
      <w:pPr>
        <w:pStyle w:val="Normal"/>
        <w:jc w:val="both"/>
        <w:rPr>
          <w:i/>
          <w:i/>
        </w:rPr>
      </w:pPr>
      <w:r>
        <w:rPr>
          <w:i/>
        </w:rPr>
      </w:r>
    </w:p>
    <w:p>
      <w:pPr>
        <w:pStyle w:val="Normal"/>
        <w:jc w:val="both"/>
        <w:rPr>
          <w:i/>
          <w:i/>
        </w:rPr>
      </w:pPr>
      <w:r>
        <w:rPr>
          <w:i/>
        </w:rPr>
      </w:r>
    </w:p>
    <w:p>
      <w:pPr>
        <w:pStyle w:val="Normal"/>
        <w:jc w:val="both"/>
        <w:rPr>
          <w:i/>
          <w:i/>
        </w:rPr>
      </w:pPr>
      <w:r>
        <w:rPr>
          <w:i/>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sectPr>
          <w:headerReference w:type="default" r:id="rId3"/>
          <w:type w:val="nextPage"/>
          <w:pgSz w:w="11906" w:h="16838"/>
          <w:pgMar w:left="1134" w:right="1134" w:gutter="0" w:header="709" w:top="1134" w:footer="0" w:bottom="1134"/>
          <w:pgNumType w:fmt="decimal"/>
          <w:formProt w:val="false"/>
          <w:titlePg/>
          <w:textDirection w:val="lrTb"/>
          <w:docGrid w:type="default" w:linePitch="381" w:charSpace="0"/>
        </w:sectPr>
        <w:pStyle w:val="Normal"/>
        <w:jc w:val="center"/>
        <w:rPr>
          <w:b/>
        </w:rPr>
      </w:pPr>
      <w:r>
        <w:rPr>
          <w:b/>
        </w:rPr>
        <w:t>20__год</w:t>
      </w:r>
    </w:p>
    <w:p>
      <w:pPr>
        <w:pStyle w:val="Normal"/>
        <w:jc w:val="right"/>
        <w:rPr/>
      </w:pPr>
      <w:r>
        <w:rPr/>
        <w:t>Приложение 2</w:t>
      </w:r>
    </w:p>
    <w:p>
      <w:pPr>
        <w:pStyle w:val="Normal"/>
        <w:jc w:val="right"/>
        <w:rPr>
          <w:b/>
        </w:rPr>
      </w:pPr>
      <w:r>
        <w:rPr>
          <w:b/>
        </w:rPr>
        <w:t>Форма 1</w:t>
      </w:r>
    </w:p>
    <w:p>
      <w:pPr>
        <w:pStyle w:val="Normal"/>
        <w:jc w:val="center"/>
        <w:rPr>
          <w:b/>
        </w:rPr>
      </w:pPr>
      <w:r>
        <w:rPr>
          <w:b/>
        </w:rPr>
        <w:t>Перечень мест массового отдыха на водных объектах и массового выхода на лед</w:t>
      </w:r>
    </w:p>
    <w:p>
      <w:pPr>
        <w:pStyle w:val="Normal"/>
        <w:jc w:val="center"/>
        <w:rPr>
          <w:b/>
        </w:rPr>
      </w:pPr>
      <w:r>
        <w:rPr>
          <w:b/>
        </w:rPr>
        <w:t>____________________ Республики Татарстан</w:t>
      </w:r>
    </w:p>
    <w:p>
      <w:pPr>
        <w:pStyle w:val="Normal"/>
        <w:rPr>
          <w:b/>
        </w:rPr>
      </w:pPr>
      <w:r>
        <w:rPr>
          <w:color w:val="000000"/>
          <w:vertAlign w:val="subscript"/>
        </w:rPr>
        <w:t xml:space="preserve">                                                                                             </w:t>
      </w:r>
      <w:r>
        <w:rPr>
          <w:color w:val="000000"/>
          <w:vertAlign w:val="subscript"/>
        </w:rPr>
        <w:t>(название муниципального  образования)</w:t>
      </w:r>
    </w:p>
    <w:p>
      <w:pPr>
        <w:pStyle w:val="Normal"/>
        <w:jc w:val="center"/>
        <w:rPr>
          <w:b/>
        </w:rPr>
      </w:pPr>
      <w:r>
        <w:rPr>
          <w:b/>
        </w:rPr>
      </w:r>
    </w:p>
    <w:tbl>
      <w:tblPr>
        <w:tblW w:w="14786" w:type="dxa"/>
        <w:jc w:val="left"/>
        <w:tblInd w:w="113" w:type="dxa"/>
        <w:tblLayout w:type="fixed"/>
        <w:tblCellMar>
          <w:top w:w="0" w:type="dxa"/>
          <w:left w:w="108" w:type="dxa"/>
          <w:bottom w:w="0" w:type="dxa"/>
          <w:right w:w="108" w:type="dxa"/>
        </w:tblCellMar>
        <w:tblLook w:val="04a0"/>
      </w:tblPr>
      <w:tblGrid>
        <w:gridCol w:w="655"/>
        <w:gridCol w:w="2651"/>
        <w:gridCol w:w="4137"/>
        <w:gridCol w:w="2694"/>
        <w:gridCol w:w="2067"/>
        <w:gridCol w:w="1294"/>
        <w:gridCol w:w="1287"/>
      </w:tblGrid>
      <w:tr>
        <w:trPr/>
        <w:tc>
          <w:tcPr>
            <w:tcW w:w="655"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r>
          </w:p>
        </w:tc>
        <w:tc>
          <w:tcPr>
            <w:tcW w:w="2651"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Наименование водного объекта</w:t>
            </w:r>
          </w:p>
        </w:tc>
        <w:tc>
          <w:tcPr>
            <w:tcW w:w="4137"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Характеристики водного объекта (координаты и т.п.) и его особенности (большая глубина, сильное течение, илистое дно и т.д.)</w:t>
            </w:r>
          </w:p>
        </w:tc>
        <w:tc>
          <w:tcPr>
            <w:tcW w:w="2694"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Зарегистрированные на водном объекте происшествия (дата, краткое описание)</w:t>
            </w:r>
          </w:p>
        </w:tc>
        <w:tc>
          <w:tcPr>
            <w:tcW w:w="4648"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Возможные происшествия</w:t>
            </w:r>
          </w:p>
        </w:tc>
      </w:tr>
      <w:tr>
        <w:trPr/>
        <w:tc>
          <w:tcPr>
            <w:tcW w:w="655"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b/>
              </w:rPr>
            </w:pPr>
            <w:r>
              <w:rPr>
                <w:b/>
              </w:rPr>
            </w:r>
          </w:p>
        </w:tc>
        <w:tc>
          <w:tcPr>
            <w:tcW w:w="2651"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b/>
              </w:rPr>
            </w:pPr>
            <w:r>
              <w:rPr>
                <w:b/>
              </w:rPr>
            </w:r>
          </w:p>
        </w:tc>
        <w:tc>
          <w:tcPr>
            <w:tcW w:w="4137"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b/>
              </w:rPr>
            </w:pPr>
            <w:r>
              <w:rPr>
                <w:b/>
              </w:rPr>
            </w:r>
          </w:p>
        </w:tc>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b/>
                <w:sz w:val="24"/>
                <w:szCs w:val="24"/>
              </w:rPr>
            </w:pPr>
            <w:r>
              <w:rPr>
                <w:b/>
                <w:sz w:val="24"/>
                <w:szCs w:val="24"/>
              </w:rPr>
            </w:r>
          </w:p>
        </w:tc>
        <w:tc>
          <w:tcPr>
            <w:tcW w:w="20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весной/осенью</w:t>
            </w:r>
          </w:p>
        </w:tc>
        <w:tc>
          <w:tcPr>
            <w:tcW w:w="129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летом</w:t>
            </w:r>
          </w:p>
        </w:tc>
        <w:tc>
          <w:tcPr>
            <w:tcW w:w="128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зимой</w:t>
            </w:r>
          </w:p>
        </w:tc>
      </w:tr>
      <w:tr>
        <w:trPr/>
        <w:tc>
          <w:tcPr>
            <w:tcW w:w="14785" w:type="dxa"/>
            <w:gridSpan w:val="7"/>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lang w:val="en-US"/>
              </w:rPr>
              <w:t>1.Водохранилища</w:t>
            </w:r>
          </w:p>
        </w:tc>
      </w:tr>
      <w:tr>
        <w:trPr/>
        <w:tc>
          <w:tcPr>
            <w:tcW w:w="65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i/>
                <w:i/>
                <w:sz w:val="24"/>
                <w:szCs w:val="24"/>
              </w:rPr>
            </w:pPr>
            <w:r>
              <w:rPr>
                <w:i/>
                <w:sz w:val="24"/>
                <w:szCs w:val="24"/>
              </w:rPr>
              <w:t>1.1</w:t>
            </w:r>
          </w:p>
        </w:tc>
        <w:tc>
          <w:tcPr>
            <w:tcW w:w="26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i/>
                <w:i/>
                <w:sz w:val="24"/>
                <w:szCs w:val="24"/>
              </w:rPr>
            </w:pPr>
            <w:r>
              <w:rPr>
                <w:i/>
                <w:sz w:val="24"/>
                <w:szCs w:val="24"/>
              </w:rPr>
              <w:t>Куйбышевское</w:t>
            </w:r>
          </w:p>
        </w:tc>
        <w:tc>
          <w:tcPr>
            <w:tcW w:w="413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i/>
                <w:i/>
                <w:sz w:val="24"/>
                <w:szCs w:val="24"/>
              </w:rPr>
            </w:pPr>
            <w:r>
              <w:rPr>
                <w:i/>
                <w:sz w:val="24"/>
                <w:szCs w:val="24"/>
              </w:rPr>
              <w:t>/описание/</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i/>
                <w:i/>
                <w:sz w:val="24"/>
                <w:szCs w:val="24"/>
              </w:rPr>
            </w:pPr>
            <w:r>
              <w:rPr>
                <w:i/>
                <w:sz w:val="24"/>
                <w:szCs w:val="24"/>
              </w:rPr>
              <w:t>/описание/</w:t>
            </w:r>
          </w:p>
        </w:tc>
        <w:tc>
          <w:tcPr>
            <w:tcW w:w="20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i/>
                <w:i/>
                <w:sz w:val="24"/>
                <w:szCs w:val="24"/>
              </w:rPr>
            </w:pPr>
            <w:r>
              <w:rPr>
                <w:i/>
                <w:sz w:val="24"/>
                <w:szCs w:val="24"/>
              </w:rPr>
              <w:t>отрыв льдины, провал под лед, падение с лодки</w:t>
            </w:r>
          </w:p>
        </w:tc>
        <w:tc>
          <w:tcPr>
            <w:tcW w:w="129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i/>
                <w:i/>
                <w:sz w:val="24"/>
                <w:szCs w:val="24"/>
              </w:rPr>
            </w:pPr>
            <w:r>
              <w:rPr>
                <w:i/>
                <w:sz w:val="24"/>
                <w:szCs w:val="24"/>
              </w:rPr>
              <w:t>утопление при купании, падение с лодки</w:t>
            </w:r>
          </w:p>
        </w:tc>
        <w:tc>
          <w:tcPr>
            <w:tcW w:w="128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i/>
                <w:i/>
                <w:sz w:val="24"/>
                <w:szCs w:val="24"/>
              </w:rPr>
            </w:pPr>
            <w:r>
              <w:rPr>
                <w:i/>
                <w:sz w:val="24"/>
                <w:szCs w:val="24"/>
              </w:rPr>
              <w:t>провал под лед</w:t>
            </w:r>
          </w:p>
        </w:tc>
      </w:tr>
      <w:tr>
        <w:trPr/>
        <w:tc>
          <w:tcPr>
            <w:tcW w:w="14785" w:type="dxa"/>
            <w:gridSpan w:val="7"/>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t>2. Крупные реки</w:t>
            </w:r>
          </w:p>
        </w:tc>
      </w:tr>
      <w:tr>
        <w:trPr/>
        <w:tc>
          <w:tcPr>
            <w:tcW w:w="65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t>2.1.</w:t>
            </w:r>
          </w:p>
        </w:tc>
        <w:tc>
          <w:tcPr>
            <w:tcW w:w="26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413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20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129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r>
      <w:tr>
        <w:trPr/>
        <w:tc>
          <w:tcPr>
            <w:tcW w:w="14785" w:type="dxa"/>
            <w:gridSpan w:val="7"/>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t>3. Малые реки</w:t>
            </w:r>
          </w:p>
        </w:tc>
      </w:tr>
      <w:tr>
        <w:trPr/>
        <w:tc>
          <w:tcPr>
            <w:tcW w:w="65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t>3.1.</w:t>
            </w:r>
          </w:p>
        </w:tc>
        <w:tc>
          <w:tcPr>
            <w:tcW w:w="26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413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20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129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r>
      <w:tr>
        <w:trPr/>
        <w:tc>
          <w:tcPr>
            <w:tcW w:w="14785" w:type="dxa"/>
            <w:gridSpan w:val="7"/>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t>4. Озера</w:t>
            </w:r>
          </w:p>
        </w:tc>
      </w:tr>
      <w:tr>
        <w:trPr/>
        <w:tc>
          <w:tcPr>
            <w:tcW w:w="65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t>4.1.</w:t>
            </w:r>
          </w:p>
        </w:tc>
        <w:tc>
          <w:tcPr>
            <w:tcW w:w="26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413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20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129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r>
      <w:tr>
        <w:trPr/>
        <w:tc>
          <w:tcPr>
            <w:tcW w:w="14785" w:type="dxa"/>
            <w:gridSpan w:val="7"/>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t>5. Пруды</w:t>
            </w:r>
          </w:p>
        </w:tc>
      </w:tr>
      <w:tr>
        <w:trPr/>
        <w:tc>
          <w:tcPr>
            <w:tcW w:w="65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t>5.1.</w:t>
            </w:r>
          </w:p>
        </w:tc>
        <w:tc>
          <w:tcPr>
            <w:tcW w:w="26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413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20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129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r>
      <w:tr>
        <w:trPr/>
        <w:tc>
          <w:tcPr>
            <w:tcW w:w="14785" w:type="dxa"/>
            <w:gridSpan w:val="7"/>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t>6. Иные водоемы</w:t>
            </w:r>
          </w:p>
        </w:tc>
      </w:tr>
      <w:tr>
        <w:trPr/>
        <w:tc>
          <w:tcPr>
            <w:tcW w:w="65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t>6.1</w:t>
            </w:r>
          </w:p>
        </w:tc>
        <w:tc>
          <w:tcPr>
            <w:tcW w:w="26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413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20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129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r>
    </w:tbl>
    <w:p>
      <w:pPr>
        <w:pStyle w:val="Normal"/>
        <w:rPr>
          <w:b/>
        </w:rPr>
      </w:pPr>
      <w:r>
        <w:rPr>
          <w:b/>
        </w:rPr>
      </w:r>
    </w:p>
    <w:p>
      <w:pPr>
        <w:pStyle w:val="Normal"/>
        <w:spacing w:lineRule="auto" w:line="276" w:before="0" w:after="200"/>
        <w:rPr>
          <w:b/>
        </w:rPr>
      </w:pPr>
      <w:r>
        <w:rPr>
          <w:b/>
        </w:rPr>
      </w:r>
      <w:r>
        <w:br w:type="page"/>
      </w:r>
    </w:p>
    <w:p>
      <w:pPr>
        <w:pStyle w:val="Normal"/>
        <w:spacing w:before="0" w:after="0"/>
        <w:jc w:val="right"/>
        <w:rPr>
          <w:b/>
        </w:rPr>
      </w:pPr>
      <w:r>
        <w:rPr>
          <w:b/>
        </w:rPr>
        <w:t>Форма 2</w:t>
      </w:r>
    </w:p>
    <w:p>
      <w:pPr>
        <w:pStyle w:val="Normal"/>
        <w:jc w:val="center"/>
        <w:rPr>
          <w:b/>
        </w:rPr>
      </w:pPr>
      <w:r>
        <w:rPr>
          <w:b/>
        </w:rPr>
        <w:t>Перечень случаев гибели на водных объектах ____________________ за 20__- 20__ годы</w:t>
      </w:r>
    </w:p>
    <w:p>
      <w:pPr>
        <w:pStyle w:val="Normal"/>
        <w:jc w:val="center"/>
        <w:rPr>
          <w:b/>
        </w:rPr>
      </w:pPr>
      <w:r>
        <w:rPr>
          <w:color w:val="000000"/>
          <w:vertAlign w:val="subscript"/>
        </w:rPr>
        <w:t xml:space="preserve">                                                                                </w:t>
      </w:r>
      <w:r>
        <w:rPr>
          <w:color w:val="000000"/>
          <w:vertAlign w:val="subscript"/>
        </w:rPr>
        <w:t>(название муниципального  образования)</w:t>
      </w:r>
    </w:p>
    <w:tbl>
      <w:tblPr>
        <w:tblW w:w="14850" w:type="dxa"/>
        <w:jc w:val="left"/>
        <w:tblInd w:w="62" w:type="dxa"/>
        <w:tblLayout w:type="fixed"/>
        <w:tblCellMar>
          <w:top w:w="0" w:type="dxa"/>
          <w:left w:w="57" w:type="dxa"/>
          <w:bottom w:w="0" w:type="dxa"/>
          <w:right w:w="57" w:type="dxa"/>
        </w:tblCellMar>
        <w:tblLook w:val="04a0"/>
      </w:tblPr>
      <w:tblGrid>
        <w:gridCol w:w="1333"/>
        <w:gridCol w:w="1751"/>
        <w:gridCol w:w="992"/>
        <w:gridCol w:w="1418"/>
        <w:gridCol w:w="851"/>
        <w:gridCol w:w="941"/>
        <w:gridCol w:w="1185"/>
        <w:gridCol w:w="1367"/>
        <w:gridCol w:w="1185"/>
        <w:gridCol w:w="1985"/>
        <w:gridCol w:w="1840"/>
      </w:tblGrid>
      <w:tr>
        <w:trPr/>
        <w:tc>
          <w:tcPr>
            <w:tcW w:w="1333"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sz w:val="24"/>
                <w:szCs w:val="24"/>
              </w:rPr>
            </w:pPr>
            <w:r>
              <w:rPr>
                <w:sz w:val="24"/>
                <w:szCs w:val="24"/>
              </w:rPr>
              <w:t>Дата происшествия</w:t>
            </w:r>
          </w:p>
        </w:tc>
        <w:tc>
          <w:tcPr>
            <w:tcW w:w="17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sz w:val="24"/>
                <w:szCs w:val="24"/>
              </w:rPr>
            </w:pPr>
            <w:r>
              <w:rPr>
                <w:sz w:val="24"/>
                <w:szCs w:val="24"/>
              </w:rPr>
              <w:t xml:space="preserve">Приходилось ли проис-шествие на выходной/праздничный день </w:t>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sz w:val="24"/>
                <w:szCs w:val="24"/>
              </w:rPr>
            </w:pPr>
            <w:r>
              <w:rPr>
                <w:sz w:val="24"/>
                <w:szCs w:val="24"/>
              </w:rPr>
              <w:t>Температура воздуха в день происшествия на 15.00</w:t>
            </w:r>
          </w:p>
        </w:tc>
        <w:tc>
          <w:tcPr>
            <w:tcW w:w="1418"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sz w:val="24"/>
                <w:szCs w:val="24"/>
              </w:rPr>
            </w:pPr>
            <w:r>
              <w:rPr>
                <w:sz w:val="24"/>
                <w:szCs w:val="24"/>
              </w:rPr>
              <w:t>ФИО погибшего</w:t>
            </w:r>
          </w:p>
        </w:tc>
        <w:tc>
          <w:tcPr>
            <w:tcW w:w="8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sz w:val="24"/>
                <w:szCs w:val="24"/>
              </w:rPr>
            </w:pPr>
            <w:r>
              <w:rPr>
                <w:sz w:val="24"/>
                <w:szCs w:val="24"/>
              </w:rPr>
              <w:t>Пол погибшего</w:t>
            </w:r>
          </w:p>
        </w:tc>
        <w:tc>
          <w:tcPr>
            <w:tcW w:w="94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sz w:val="24"/>
                <w:szCs w:val="24"/>
              </w:rPr>
            </w:pPr>
            <w:r>
              <w:rPr>
                <w:sz w:val="24"/>
                <w:szCs w:val="24"/>
              </w:rPr>
              <w:t>Возраст погибшего</w:t>
            </w:r>
          </w:p>
        </w:tc>
        <w:tc>
          <w:tcPr>
            <w:tcW w:w="11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sz w:val="24"/>
                <w:szCs w:val="24"/>
              </w:rPr>
            </w:pPr>
            <w:r>
              <w:rPr>
                <w:sz w:val="24"/>
                <w:szCs w:val="24"/>
              </w:rPr>
              <w:t>Адрес места проживания</w:t>
            </w:r>
          </w:p>
        </w:tc>
        <w:tc>
          <w:tcPr>
            <w:tcW w:w="13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sz w:val="24"/>
                <w:szCs w:val="24"/>
              </w:rPr>
            </w:pPr>
            <w:r>
              <w:rPr>
                <w:sz w:val="24"/>
                <w:szCs w:val="24"/>
              </w:rPr>
              <w:t>Тип водного объекта (крупная река, малая река, озеро, пруд и т.п.)</w:t>
            </w:r>
          </w:p>
        </w:tc>
        <w:tc>
          <w:tcPr>
            <w:tcW w:w="11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sz w:val="24"/>
                <w:szCs w:val="24"/>
              </w:rPr>
            </w:pPr>
            <w:r>
              <w:rPr>
                <w:sz w:val="24"/>
                <w:szCs w:val="24"/>
              </w:rPr>
              <w:t>Название водного объекта</w:t>
            </w:r>
          </w:p>
        </w:tc>
        <w:tc>
          <w:tcPr>
            <w:tcW w:w="19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sz w:val="24"/>
                <w:szCs w:val="24"/>
              </w:rPr>
            </w:pPr>
            <w:r>
              <w:rPr>
                <w:sz w:val="24"/>
                <w:szCs w:val="24"/>
              </w:rPr>
              <w:t>Обстоятельства гибели</w:t>
            </w:r>
          </w:p>
        </w:tc>
        <w:tc>
          <w:tcPr>
            <w:tcW w:w="1840"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sz w:val="24"/>
                <w:szCs w:val="24"/>
              </w:rPr>
            </w:pPr>
            <w:r>
              <w:rPr>
                <w:sz w:val="24"/>
                <w:szCs w:val="24"/>
              </w:rPr>
              <w:t>Причина гибели</w:t>
            </w:r>
          </w:p>
        </w:tc>
      </w:tr>
      <w:t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jc w:val="both"/>
              <w:rPr>
                <w:sz w:val="24"/>
                <w:szCs w:val="24"/>
              </w:rPr>
            </w:pPr>
            <w:r>
              <w:rPr>
                <w:sz w:val="24"/>
                <w:szCs w:val="24"/>
              </w:rPr>
              <w:t>06.04.2014</w:t>
            </w:r>
          </w:p>
        </w:tc>
        <w:tc>
          <w:tcPr>
            <w:tcW w:w="175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jc w:val="both"/>
              <w:rPr>
                <w:sz w:val="24"/>
                <w:szCs w:val="24"/>
              </w:rPr>
            </w:pPr>
            <w:r>
              <w:rPr>
                <w:sz w:val="24"/>
                <w:szCs w:val="24"/>
              </w:rPr>
              <w:t>выходной</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jc w:val="both"/>
              <w:rPr>
                <w:sz w:val="24"/>
                <w:szCs w:val="24"/>
              </w:rPr>
            </w:pPr>
            <w:r>
              <w:rPr>
                <w:sz w:val="24"/>
                <w:szCs w:val="24"/>
              </w:rPr>
              <w:t>+3</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jc w:val="both"/>
              <w:rPr>
                <w:sz w:val="24"/>
                <w:szCs w:val="24"/>
              </w:rPr>
            </w:pPr>
            <w:r>
              <w:rPr>
                <w:sz w:val="24"/>
                <w:szCs w:val="24"/>
              </w:rPr>
              <w:t>Иванов И.И.</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jc w:val="both"/>
              <w:rPr>
                <w:sz w:val="24"/>
                <w:szCs w:val="24"/>
              </w:rPr>
            </w:pPr>
            <w:r>
              <w:rPr>
                <w:sz w:val="24"/>
                <w:szCs w:val="24"/>
              </w:rPr>
              <w:t>муж</w:t>
            </w:r>
          </w:p>
        </w:tc>
        <w:tc>
          <w:tcPr>
            <w:tcW w:w="94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jc w:val="both"/>
              <w:rPr>
                <w:sz w:val="24"/>
                <w:szCs w:val="24"/>
              </w:rPr>
            </w:pPr>
            <w:r>
              <w:rPr>
                <w:sz w:val="24"/>
                <w:szCs w:val="24"/>
              </w:rPr>
              <w:t>35</w:t>
            </w:r>
          </w:p>
        </w:tc>
        <w:tc>
          <w:tcPr>
            <w:tcW w:w="118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jc w:val="both"/>
              <w:rPr>
                <w:sz w:val="24"/>
                <w:szCs w:val="24"/>
              </w:rPr>
            </w:pPr>
            <w:r>
              <w:rPr>
                <w:sz w:val="24"/>
                <w:szCs w:val="24"/>
              </w:rPr>
              <w:t>г.Казань</w:t>
            </w: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jc w:val="both"/>
              <w:rPr>
                <w:sz w:val="24"/>
                <w:szCs w:val="24"/>
              </w:rPr>
            </w:pPr>
            <w:r>
              <w:rPr>
                <w:sz w:val="24"/>
                <w:szCs w:val="24"/>
              </w:rPr>
              <w:t>крупная река</w:t>
            </w:r>
          </w:p>
        </w:tc>
        <w:tc>
          <w:tcPr>
            <w:tcW w:w="118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jc w:val="both"/>
              <w:rPr>
                <w:sz w:val="24"/>
                <w:szCs w:val="24"/>
              </w:rPr>
            </w:pPr>
            <w:r>
              <w:rPr>
                <w:sz w:val="24"/>
                <w:szCs w:val="24"/>
              </w:rPr>
              <w:t>Кама</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jc w:val="both"/>
              <w:rPr>
                <w:i/>
                <w:i/>
                <w:sz w:val="24"/>
                <w:szCs w:val="24"/>
              </w:rPr>
            </w:pPr>
            <w:r>
              <w:rPr>
                <w:i/>
                <w:sz w:val="24"/>
                <w:szCs w:val="24"/>
              </w:rPr>
              <w:t>/описание/</w:t>
            </w:r>
          </w:p>
        </w:tc>
        <w:tc>
          <w:tcPr>
            <w:tcW w:w="184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jc w:val="both"/>
              <w:rPr>
                <w:sz w:val="24"/>
                <w:szCs w:val="24"/>
              </w:rPr>
            </w:pPr>
            <w:r>
              <w:rPr>
                <w:sz w:val="24"/>
                <w:szCs w:val="24"/>
              </w:rPr>
              <w:t>провал под лед</w:t>
            </w:r>
          </w:p>
        </w:tc>
      </w:tr>
    </w:tbl>
    <w:p>
      <w:pPr>
        <w:pStyle w:val="Normal"/>
        <w:rPr>
          <w:b/>
        </w:rPr>
      </w:pPr>
      <w:r>
        <w:rPr>
          <w:b/>
        </w:rPr>
      </w:r>
    </w:p>
    <w:p>
      <w:pPr>
        <w:pStyle w:val="Normal"/>
        <w:rPr>
          <w:b/>
        </w:rPr>
      </w:pPr>
      <w:r>
        <w:rPr>
          <w:b/>
        </w:rPr>
      </w:r>
    </w:p>
    <w:p>
      <w:pPr>
        <w:pStyle w:val="Normal"/>
        <w:jc w:val="right"/>
        <w:rPr>
          <w:b/>
        </w:rPr>
      </w:pPr>
      <w:r>
        <w:rPr>
          <w:b/>
        </w:rPr>
        <w:t>Форма 3</w:t>
      </w:r>
    </w:p>
    <w:p>
      <w:pPr>
        <w:pStyle w:val="Normal"/>
        <w:jc w:val="center"/>
        <w:rPr>
          <w:b/>
        </w:rPr>
      </w:pPr>
      <w:r>
        <w:rPr>
          <w:b/>
        </w:rPr>
        <w:t>План мероприятий _____________________ по снижению гибели на водных объектах</w:t>
      </w:r>
    </w:p>
    <w:p>
      <w:pPr>
        <w:pStyle w:val="Normal"/>
        <w:rPr>
          <w:b/>
        </w:rPr>
      </w:pPr>
      <w:r>
        <w:rPr>
          <w:color w:val="000000"/>
          <w:vertAlign w:val="subscript"/>
        </w:rPr>
        <w:t xml:space="preserve">                                                                                               </w:t>
      </w:r>
      <w:r>
        <w:rPr>
          <w:color w:val="000000"/>
          <w:vertAlign w:val="subscript"/>
        </w:rPr>
        <w:t>(название муниципального  образования)</w:t>
      </w:r>
    </w:p>
    <w:p>
      <w:pPr>
        <w:pStyle w:val="Normal"/>
        <w:rPr>
          <w:b/>
        </w:rPr>
      </w:pPr>
      <w:r>
        <w:rPr>
          <w:b/>
        </w:rPr>
      </w:r>
    </w:p>
    <w:tbl>
      <w:tblPr>
        <w:tblW w:w="14850" w:type="dxa"/>
        <w:jc w:val="left"/>
        <w:tblInd w:w="113" w:type="dxa"/>
        <w:tblLayout w:type="fixed"/>
        <w:tblCellMar>
          <w:top w:w="0" w:type="dxa"/>
          <w:left w:w="108" w:type="dxa"/>
          <w:bottom w:w="0" w:type="dxa"/>
          <w:right w:w="108" w:type="dxa"/>
        </w:tblCellMar>
        <w:tblLook w:val="04a0"/>
      </w:tblPr>
      <w:tblGrid>
        <w:gridCol w:w="4643"/>
        <w:gridCol w:w="3120"/>
        <w:gridCol w:w="1700"/>
        <w:gridCol w:w="2552"/>
        <w:gridCol w:w="2835"/>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Наименование мероприятия</w:t>
            </w:r>
          </w:p>
        </w:tc>
        <w:tc>
          <w:tcPr>
            <w:tcW w:w="3120"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Целевая группа, на работу с которой направлено данное мероприятие</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Сроки реализации</w:t>
            </w:r>
          </w:p>
        </w:tc>
        <w:tc>
          <w:tcPr>
            <w:tcW w:w="255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Исполнители</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Ожидаемый результат (количественная и качественная оценка)</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3120"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255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pPr>
            <w:r>
              <w:rPr/>
            </w:r>
          </w:p>
        </w:tc>
      </w:tr>
    </w:tbl>
    <w:p>
      <w:pPr>
        <w:pStyle w:val="Normal"/>
        <w:rPr>
          <w:b/>
        </w:rPr>
      </w:pPr>
      <w:r>
        <w:rPr>
          <w:b/>
        </w:rPr>
      </w:r>
    </w:p>
    <w:p>
      <w:pPr>
        <w:pStyle w:val="Normal"/>
        <w:rPr>
          <w:b/>
        </w:rPr>
      </w:pPr>
      <w:r>
        <w:rPr>
          <w:b/>
        </w:rPr>
      </w:r>
    </w:p>
    <w:p>
      <w:pPr>
        <w:pStyle w:val="Normal"/>
        <w:rPr>
          <w:b/>
        </w:rPr>
      </w:pPr>
      <w:r>
        <w:rPr>
          <w:b/>
        </w:rPr>
      </w:r>
      <w:r>
        <w:br w:type="page"/>
      </w:r>
    </w:p>
    <w:p>
      <w:pPr>
        <w:pStyle w:val="Normal"/>
        <w:spacing w:before="0" w:after="0"/>
        <w:jc w:val="right"/>
        <w:rPr>
          <w:b/>
        </w:rPr>
      </w:pPr>
      <w:r>
        <w:rPr>
          <w:b/>
        </w:rPr>
        <w:t>Форма 4</w:t>
      </w:r>
    </w:p>
    <w:p>
      <w:pPr>
        <w:pStyle w:val="Normal"/>
        <w:jc w:val="center"/>
        <w:rPr>
          <w:b/>
        </w:rPr>
      </w:pPr>
      <w:r>
        <w:rPr>
          <w:b/>
        </w:rPr>
        <w:t>План прикрытия водных объектов ____________________ Республики Татарстан</w:t>
      </w:r>
    </w:p>
    <w:p>
      <w:pPr>
        <w:pStyle w:val="Normal"/>
        <w:jc w:val="center"/>
        <w:rPr>
          <w:b/>
        </w:rPr>
      </w:pPr>
      <w:r>
        <w:rPr>
          <w:color w:val="000000"/>
          <w:vertAlign w:val="subscript"/>
        </w:rPr>
        <w:t xml:space="preserve">                                   </w:t>
      </w:r>
      <w:r>
        <w:rPr>
          <w:color w:val="000000"/>
          <w:vertAlign w:val="subscript"/>
        </w:rPr>
        <w:t>(название муниципального  образования)</w:t>
      </w:r>
    </w:p>
    <w:tbl>
      <w:tblPr>
        <w:tblW w:w="14850" w:type="dxa"/>
        <w:jc w:val="left"/>
        <w:tblInd w:w="113" w:type="dxa"/>
        <w:tblLayout w:type="fixed"/>
        <w:tblCellMar>
          <w:top w:w="0" w:type="dxa"/>
          <w:left w:w="108" w:type="dxa"/>
          <w:bottom w:w="0" w:type="dxa"/>
          <w:right w:w="108" w:type="dxa"/>
        </w:tblCellMar>
        <w:tblLook w:val="04a0"/>
      </w:tblPr>
      <w:tblGrid>
        <w:gridCol w:w="1241"/>
        <w:gridCol w:w="2869"/>
        <w:gridCol w:w="2802"/>
        <w:gridCol w:w="3401"/>
        <w:gridCol w:w="1418"/>
        <w:gridCol w:w="1843"/>
        <w:gridCol w:w="1275"/>
      </w:tblGrid>
      <w:tr>
        <w:trPr/>
        <w:tc>
          <w:tcPr>
            <w:tcW w:w="124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Водный объект</w:t>
            </w:r>
          </w:p>
        </w:tc>
        <w:tc>
          <w:tcPr>
            <w:tcW w:w="2869"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Зарегистрированные на водном объекте происшествия (дата, краткое описание)</w:t>
            </w:r>
          </w:p>
        </w:tc>
        <w:tc>
          <w:tcPr>
            <w:tcW w:w="280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Возможные происшествия</w:t>
            </w:r>
          </w:p>
        </w:tc>
        <w:tc>
          <w:tcPr>
            <w:tcW w:w="34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Мероприятия, направленные на предупреждение возможных происшествий</w:t>
            </w:r>
          </w:p>
        </w:tc>
        <w:tc>
          <w:tcPr>
            <w:tcW w:w="1418"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Сроки реализации</w:t>
            </w:r>
          </w:p>
        </w:tc>
        <w:tc>
          <w:tcPr>
            <w:tcW w:w="1843"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Ответственный исполнитель</w:t>
            </w:r>
          </w:p>
        </w:tc>
        <w:tc>
          <w:tcPr>
            <w:tcW w:w="127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Отметка об исполнении</w:t>
            </w:r>
          </w:p>
        </w:tc>
      </w:tr>
      <w:tr>
        <w:trPr/>
        <w:tc>
          <w:tcPr>
            <w:tcW w:w="124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r>
          </w:p>
        </w:tc>
        <w:tc>
          <w:tcPr>
            <w:tcW w:w="2869"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r>
          </w:p>
        </w:tc>
        <w:tc>
          <w:tcPr>
            <w:tcW w:w="280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r>
          </w:p>
        </w:tc>
        <w:tc>
          <w:tcPr>
            <w:tcW w:w="34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r>
          </w:p>
        </w:tc>
        <w:tc>
          <w:tcPr>
            <w:tcW w:w="127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r>
          </w:p>
        </w:tc>
      </w:tr>
    </w:tbl>
    <w:p>
      <w:pPr>
        <w:pStyle w:val="Normal"/>
        <w:rPr>
          <w:b/>
        </w:rPr>
      </w:pPr>
      <w:r>
        <w:rPr>
          <w:b/>
        </w:rPr>
      </w:r>
    </w:p>
    <w:p>
      <w:pPr>
        <w:pStyle w:val="Normal"/>
        <w:jc w:val="right"/>
        <w:rPr>
          <w:b/>
        </w:rPr>
      </w:pPr>
      <w:r>
        <w:rPr>
          <w:b/>
        </w:rPr>
        <w:t>Форма 5</w:t>
      </w:r>
    </w:p>
    <w:p>
      <w:pPr>
        <w:pStyle w:val="Normal"/>
        <w:jc w:val="center"/>
        <w:rPr>
          <w:b/>
        </w:rPr>
      </w:pPr>
      <w:r>
        <w:rPr>
          <w:b/>
        </w:rPr>
        <w:t>Сведения о реализованных в 20___ году мероприятиях, направленных на снижение гибели на водных объектах __________________ Республики Татарстан</w:t>
      </w:r>
    </w:p>
    <w:p>
      <w:pPr>
        <w:pStyle w:val="Normal"/>
        <w:rPr>
          <w:b/>
        </w:rPr>
      </w:pPr>
      <w:r>
        <w:rPr>
          <w:color w:val="000000"/>
          <w:vertAlign w:val="subscript"/>
        </w:rPr>
        <w:t xml:space="preserve">                                                                                            </w:t>
      </w:r>
      <w:r>
        <w:rPr>
          <w:color w:val="000000"/>
          <w:vertAlign w:val="subscript"/>
        </w:rPr>
        <w:t>(название муниципального  образования)</w:t>
      </w:r>
    </w:p>
    <w:p>
      <w:pPr>
        <w:pStyle w:val="Normal"/>
        <w:rPr>
          <w:b/>
        </w:rPr>
      </w:pPr>
      <w:r>
        <w:rPr>
          <w:b/>
        </w:rPr>
      </w:r>
    </w:p>
    <w:tbl>
      <w:tblPr>
        <w:tblW w:w="14992" w:type="dxa"/>
        <w:jc w:val="left"/>
        <w:tblInd w:w="62" w:type="dxa"/>
        <w:tblLayout w:type="fixed"/>
        <w:tblCellMar>
          <w:top w:w="0" w:type="dxa"/>
          <w:left w:w="57" w:type="dxa"/>
          <w:bottom w:w="0" w:type="dxa"/>
          <w:right w:w="57" w:type="dxa"/>
        </w:tblCellMar>
        <w:tblLook w:val="04a0"/>
      </w:tblPr>
      <w:tblGrid>
        <w:gridCol w:w="3226"/>
        <w:gridCol w:w="1348"/>
        <w:gridCol w:w="2337"/>
        <w:gridCol w:w="2694"/>
        <w:gridCol w:w="3261"/>
        <w:gridCol w:w="2125"/>
      </w:tblGrid>
      <w:tr>
        <w:trPr/>
        <w:tc>
          <w:tcPr>
            <w:tcW w:w="3226"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rPr>
                <w:sz w:val="24"/>
                <w:szCs w:val="24"/>
              </w:rPr>
            </w:pPr>
            <w:r>
              <w:rPr>
                <w:sz w:val="24"/>
                <w:szCs w:val="24"/>
              </w:rPr>
              <w:t>Наименование мероприятия</w:t>
            </w:r>
          </w:p>
        </w:tc>
        <w:tc>
          <w:tcPr>
            <w:tcW w:w="13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rPr>
                <w:sz w:val="24"/>
                <w:szCs w:val="24"/>
              </w:rPr>
            </w:pPr>
            <w:r>
              <w:rPr>
                <w:sz w:val="24"/>
                <w:szCs w:val="24"/>
              </w:rPr>
              <w:t>Сроки реализации</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rPr>
                <w:sz w:val="24"/>
                <w:szCs w:val="24"/>
              </w:rPr>
            </w:pPr>
            <w:r>
              <w:rPr>
                <w:sz w:val="24"/>
                <w:szCs w:val="24"/>
              </w:rPr>
              <w:t>Исполнители</w:t>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rPr>
                <w:sz w:val="24"/>
                <w:szCs w:val="24"/>
              </w:rPr>
            </w:pPr>
            <w:r>
              <w:rPr>
                <w:sz w:val="24"/>
                <w:szCs w:val="24"/>
              </w:rPr>
              <w:t>Объемы и источники финансирования мероприятия</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rPr>
                <w:sz w:val="24"/>
                <w:szCs w:val="24"/>
              </w:rPr>
            </w:pPr>
            <w:r>
              <w:rPr>
                <w:sz w:val="24"/>
                <w:szCs w:val="24"/>
              </w:rPr>
              <w:t>Достигнутый результат (количественные и качественные показатели)</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rPr>
                <w:sz w:val="24"/>
                <w:szCs w:val="24"/>
              </w:rPr>
            </w:pPr>
            <w:r>
              <w:rPr>
                <w:sz w:val="24"/>
                <w:szCs w:val="24"/>
              </w:rPr>
              <w:t>Оценка эффективности мероприятия</w:t>
            </w:r>
          </w:p>
        </w:tc>
      </w:tr>
      <w:tr>
        <w:trPr/>
        <w:tc>
          <w:tcPr>
            <w:tcW w:w="322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rPr>
                <w:sz w:val="24"/>
                <w:szCs w:val="24"/>
              </w:rPr>
            </w:pPr>
            <w:r>
              <w:rPr>
                <w:sz w:val="24"/>
                <w:szCs w:val="24"/>
              </w:rPr>
            </w:r>
          </w:p>
        </w:tc>
        <w:tc>
          <w:tcPr>
            <w:tcW w:w="13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rPr>
                <w:sz w:val="24"/>
                <w:szCs w:val="24"/>
              </w:rPr>
            </w:pPr>
            <w:r>
              <w:rPr>
                <w:sz w:val="24"/>
                <w:szCs w:val="24"/>
              </w:rPr>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rPr>
                <w:sz w:val="24"/>
                <w:szCs w:val="24"/>
              </w:rPr>
            </w:pPr>
            <w:r>
              <w:rPr>
                <w:sz w:val="24"/>
                <w:szCs w:val="24"/>
              </w:rPr>
            </w:r>
          </w:p>
        </w:tc>
        <w:tc>
          <w:tcPr>
            <w:tcW w:w="269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rPr>
                <w:sz w:val="24"/>
                <w:szCs w:val="24"/>
              </w:rPr>
            </w:pPr>
            <w:r>
              <w:rPr>
                <w:sz w:val="24"/>
                <w:szCs w:val="24"/>
              </w:rPr>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rPr>
                <w:sz w:val="24"/>
                <w:szCs w:val="24"/>
              </w:rPr>
            </w:pPr>
            <w:r>
              <w:rPr>
                <w:sz w:val="24"/>
                <w:szCs w:val="24"/>
              </w:rPr>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08"/>
                <w:tab w:val="center" w:pos="4677" w:leader="none"/>
                <w:tab w:val="right" w:pos="9355" w:leader="none"/>
              </w:tabs>
              <w:rPr>
                <w:sz w:val="24"/>
                <w:szCs w:val="24"/>
              </w:rPr>
            </w:pPr>
            <w:r>
              <w:rPr>
                <w:sz w:val="24"/>
                <w:szCs w:val="24"/>
              </w:rPr>
            </w:r>
          </w:p>
        </w:tc>
      </w:tr>
    </w:tbl>
    <w:p>
      <w:pPr>
        <w:pStyle w:val="Normal"/>
        <w:rPr>
          <w:b/>
        </w:rPr>
      </w:pPr>
      <w:r>
        <w:rPr>
          <w:b/>
        </w:rPr>
      </w:r>
    </w:p>
    <w:p>
      <w:pPr>
        <w:pStyle w:val="Normal"/>
        <w:rPr>
          <w:b/>
        </w:rPr>
      </w:pPr>
      <w:r>
        <w:rPr>
          <w:b/>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sectPr>
          <w:headerReference w:type="default" r:id="rId4"/>
          <w:headerReference w:type="first" r:id="rId5"/>
          <w:type w:val="nextPage"/>
          <w:pgSz w:orient="landscape" w:w="16838" w:h="11906"/>
          <w:pgMar w:left="1134" w:right="1134" w:gutter="0" w:header="709" w:top="1134" w:footer="0" w:bottom="1134"/>
          <w:pgNumType w:fmt="decimal"/>
          <w:formProt w:val="false"/>
          <w:textDirection w:val="lrTb"/>
          <w:docGrid w:type="default" w:linePitch="381" w:charSpace="0"/>
        </w:sectPr>
        <w:pStyle w:val="Normal"/>
        <w:rPr/>
      </w:pPr>
      <w:r>
        <w:rPr/>
      </w:r>
    </w:p>
    <w:p>
      <w:pPr>
        <w:pStyle w:val="Normal"/>
        <w:jc w:val="right"/>
        <w:rPr/>
      </w:pPr>
      <w:r>
        <w:rPr/>
        <w:t>Приложение 3</w:t>
      </w:r>
    </w:p>
    <w:p>
      <w:pPr>
        <w:pStyle w:val="Normal"/>
        <w:rPr>
          <w:b/>
        </w:rPr>
      </w:pPr>
      <w:r>
        <w:rPr>
          <w:b/>
        </w:rPr>
        <w:t xml:space="preserve">Численность погибших на водных объектах муниципальных образований Республики Татарстан </w:t>
      </w:r>
    </w:p>
    <w:p>
      <w:pPr>
        <w:pStyle w:val="Normal"/>
        <w:rPr>
          <w:b/>
        </w:rPr>
      </w:pPr>
      <w:r>
        <w:rPr>
          <w:b/>
        </w:rPr>
        <w:t>за 2014-2017 годы</w:t>
      </w:r>
    </w:p>
    <w:p>
      <w:pPr>
        <w:sectPr>
          <w:headerReference w:type="default" r:id="rId8"/>
          <w:headerReference w:type="first" r:id="rId9"/>
          <w:type w:val="nextPage"/>
          <w:pgSz w:orient="landscape" w:w="16838" w:h="11906"/>
          <w:pgMar w:left="1134" w:right="1134" w:gutter="0" w:header="709" w:top="1134" w:footer="0" w:bottom="1134"/>
          <w:pgNumType w:fmt="decimal"/>
          <w:formProt w:val="false"/>
          <w:textDirection w:val="lrTb"/>
          <w:docGrid w:type="default" w:linePitch="360" w:charSpace="0"/>
        </w:sectPr>
        <w:pStyle w:val="Normal"/>
        <w:rPr>
          <w:b/>
        </w:rPr>
      </w:pPr>
      <w:r>
        <w:rPr>
          <w:b/>
        </w:rPr>
        <w:drawing>
          <wp:anchor behindDoc="0" distT="0" distB="0" distL="0" distR="0" simplePos="0" locked="0" layoutInCell="1" allowOverlap="1" relativeHeight="3">
            <wp:simplePos x="0" y="0"/>
            <wp:positionH relativeFrom="column">
              <wp:posOffset>-413385</wp:posOffset>
            </wp:positionH>
            <wp:positionV relativeFrom="paragraph">
              <wp:posOffset>32385</wp:posOffset>
            </wp:positionV>
            <wp:extent cx="4831080" cy="5527040"/>
            <wp:effectExtent l="0" t="0" r="0" b="0"/>
            <wp:wrapNone/>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6"/>
                    <a:stretch>
                      <a:fillRect/>
                    </a:stretch>
                  </pic:blipFill>
                  <pic:spPr bwMode="auto">
                    <a:xfrm>
                      <a:off x="0" y="0"/>
                      <a:ext cx="4831080" cy="5527040"/>
                    </a:xfrm>
                    <a:prstGeom prst="rect">
                      <a:avLst/>
                    </a:prstGeom>
                  </pic:spPr>
                </pic:pic>
              </a:graphicData>
            </a:graphic>
          </wp:anchor>
        </w:drawing>
        <w:drawing>
          <wp:anchor behindDoc="0" distT="0" distB="0" distL="0" distR="0" simplePos="0" locked="0" layoutInCell="1" allowOverlap="1" relativeHeight="4">
            <wp:simplePos x="0" y="0"/>
            <wp:positionH relativeFrom="column">
              <wp:posOffset>4744085</wp:posOffset>
            </wp:positionH>
            <wp:positionV relativeFrom="paragraph">
              <wp:posOffset>33020</wp:posOffset>
            </wp:positionV>
            <wp:extent cx="4770755" cy="5527675"/>
            <wp:effectExtent l="0" t="0" r="0" b="0"/>
            <wp:wrapNone/>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
                    <pic:cNvPicPr>
                      <a:picLocks noChangeAspect="1" noChangeArrowheads="1"/>
                    </pic:cNvPicPr>
                  </pic:nvPicPr>
                  <pic:blipFill>
                    <a:blip r:embed="rId7"/>
                    <a:stretch>
                      <a:fillRect/>
                    </a:stretch>
                  </pic:blipFill>
                  <pic:spPr bwMode="auto">
                    <a:xfrm>
                      <a:off x="0" y="0"/>
                      <a:ext cx="4770755" cy="5527675"/>
                    </a:xfrm>
                    <a:prstGeom prst="rect">
                      <a:avLst/>
                    </a:prstGeom>
                  </pic:spPr>
                </pic:pic>
              </a:graphicData>
            </a:graphic>
          </wp:anchor>
        </w:drawing>
      </w:r>
    </w:p>
    <w:p>
      <w:pPr>
        <w:pStyle w:val="Normal"/>
        <w:rPr>
          <w:b/>
        </w:rPr>
      </w:pPr>
      <w:r>
        <w:rPr>
          <w:b/>
        </w:rPr>
        <w:t>Показатели рисков гибели людей на водных объектах в муниципальных  районах и городских округах Республики Татарстан за 2014-2017 годы</w:t>
      </w:r>
    </w:p>
    <w:tbl>
      <w:tblPr>
        <w:tblW w:w="9923" w:type="dxa"/>
        <w:jc w:val="left"/>
        <w:tblInd w:w="-274" w:type="dxa"/>
        <w:tblLayout w:type="fixed"/>
        <w:tblCellMar>
          <w:top w:w="0" w:type="dxa"/>
          <w:left w:w="0" w:type="dxa"/>
          <w:bottom w:w="0" w:type="dxa"/>
          <w:right w:w="0" w:type="dxa"/>
        </w:tblCellMar>
        <w:tblLook w:val="04a0"/>
      </w:tblPr>
      <w:tblGrid>
        <w:gridCol w:w="1559"/>
        <w:gridCol w:w="573"/>
        <w:gridCol w:w="986"/>
        <w:gridCol w:w="931"/>
        <w:gridCol w:w="913"/>
        <w:gridCol w:w="1133"/>
        <w:gridCol w:w="992"/>
        <w:gridCol w:w="994"/>
        <w:gridCol w:w="991"/>
        <w:gridCol w:w="850"/>
      </w:tblGrid>
      <w:tr>
        <w:trPr>
          <w:trHeight w:val="255" w:hRule="atLeast"/>
        </w:trPr>
        <w:tc>
          <w:tcPr>
            <w:tcW w:w="2132"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rPr>
                <w:rFonts w:ascii="Calibri" w:hAnsi="Calibri" w:cs="Calibri"/>
                <w:color w:val="000000"/>
              </w:rPr>
            </w:pPr>
            <w:r>
              <w:rPr>
                <w:rFonts w:cs="Calibri" w:ascii="Calibri" w:hAnsi="Calibri"/>
                <w:color w:val="000000"/>
              </w:rPr>
            </w:r>
          </w:p>
        </w:tc>
        <w:tc>
          <w:tcPr>
            <w:tcW w:w="986"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color w:val="000000"/>
                <w:sz w:val="20"/>
              </w:rPr>
            </w:pPr>
            <w:r>
              <w:rPr>
                <w:color w:val="000000"/>
                <w:sz w:val="20"/>
              </w:rPr>
              <w:t>Риск гибели на воде в год</w:t>
            </w:r>
          </w:p>
          <w:p>
            <w:pPr>
              <w:pStyle w:val="Normal"/>
              <w:jc w:val="center"/>
              <w:rPr>
                <w:rFonts w:ascii="Calibri" w:hAnsi="Calibri" w:cs="Calibri"/>
                <w:color w:val="000000"/>
                <w:sz w:val="20"/>
              </w:rPr>
            </w:pPr>
            <w:r>
              <w:rPr>
                <w:color w:val="000000"/>
                <w:sz w:val="20"/>
              </w:rPr>
              <w:t>на100тыс</w:t>
            </w:r>
          </w:p>
        </w:tc>
        <w:tc>
          <w:tcPr>
            <w:tcW w:w="4963" w:type="dxa"/>
            <w:gridSpan w:val="5"/>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jc w:val="center"/>
              <w:rPr>
                <w:rFonts w:ascii="Calibri" w:hAnsi="Calibri" w:cs="Calibri"/>
                <w:color w:val="000000"/>
                <w:sz w:val="24"/>
                <w:szCs w:val="24"/>
              </w:rPr>
            </w:pPr>
            <w:r>
              <w:rPr>
                <w:color w:val="000000"/>
                <w:sz w:val="24"/>
                <w:szCs w:val="24"/>
              </w:rPr>
              <w:t>Риск гибели</w:t>
            </w:r>
          </w:p>
        </w:tc>
        <w:tc>
          <w:tcPr>
            <w:tcW w:w="991"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color w:val="000000"/>
                <w:sz w:val="20"/>
              </w:rPr>
            </w:pPr>
            <w:r>
              <w:rPr>
                <w:color w:val="000000"/>
                <w:sz w:val="20"/>
              </w:rPr>
              <w:t>Всего за 4 года погибло,</w:t>
            </w:r>
          </w:p>
          <w:p>
            <w:pPr>
              <w:pStyle w:val="Normal"/>
              <w:jc w:val="center"/>
              <w:rPr>
                <w:color w:val="000000"/>
                <w:sz w:val="20"/>
              </w:rPr>
            </w:pPr>
            <w:r>
              <w:rPr>
                <w:color w:val="000000"/>
                <w:sz w:val="20"/>
              </w:rPr>
              <w:t>человек</w:t>
            </w:r>
          </w:p>
        </w:tc>
        <w:tc>
          <w:tcPr>
            <w:tcW w:w="850"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color w:val="000000"/>
                <w:sz w:val="20"/>
              </w:rPr>
            </w:pPr>
            <w:r>
              <w:rPr>
                <w:color w:val="000000"/>
                <w:sz w:val="20"/>
              </w:rPr>
              <w:t>Всего за 4 года спасено,</w:t>
            </w:r>
          </w:p>
          <w:p>
            <w:pPr>
              <w:pStyle w:val="Normal"/>
              <w:jc w:val="center"/>
              <w:rPr>
                <w:color w:val="000000"/>
                <w:sz w:val="20"/>
              </w:rPr>
            </w:pPr>
            <w:r>
              <w:rPr>
                <w:color w:val="000000"/>
                <w:sz w:val="20"/>
              </w:rPr>
              <w:t>человек</w:t>
            </w:r>
          </w:p>
        </w:tc>
      </w:tr>
      <w:tr>
        <w:trPr>
          <w:trHeight w:val="659" w:hRule="atLeast"/>
        </w:trPr>
        <w:tc>
          <w:tcPr>
            <w:tcW w:w="2132"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rPr>
                <w:rFonts w:ascii="Calibri" w:hAnsi="Calibri" w:cs="Calibri"/>
                <w:color w:val="000000"/>
              </w:rPr>
            </w:pPr>
            <w:r>
              <w:rPr>
                <w:rFonts w:cs="Calibri" w:ascii="Calibri" w:hAnsi="Calibri"/>
                <w:color w:val="000000"/>
              </w:rPr>
            </w:r>
          </w:p>
        </w:tc>
        <w:tc>
          <w:tcPr>
            <w:tcW w:w="986" w:type="dxa"/>
            <w:vMerge w:val="continue"/>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rPr>
                <w:rFonts w:ascii="Calibri" w:hAnsi="Calibri" w:cs="Calibri"/>
                <w:color w:val="000000"/>
              </w:rPr>
            </w:pPr>
            <w:r>
              <w:rPr>
                <w:rFonts w:cs="Calibri" w:ascii="Calibri" w:hAnsi="Calibri"/>
                <w:color w:val="000000"/>
              </w:rPr>
            </w:r>
          </w:p>
        </w:tc>
        <w:tc>
          <w:tcPr>
            <w:tcW w:w="9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b/>
                <w:color w:val="000000"/>
                <w:sz w:val="22"/>
                <w:szCs w:val="22"/>
              </w:rPr>
            </w:pPr>
            <w:r>
              <w:rPr>
                <w:b/>
                <w:color w:val="000000"/>
                <w:sz w:val="22"/>
                <w:szCs w:val="22"/>
              </w:rPr>
              <w:t>зимой</w:t>
            </w:r>
          </w:p>
          <w:p>
            <w:pPr>
              <w:pStyle w:val="Normal"/>
              <w:rPr>
                <w:color w:val="000000"/>
                <w:sz w:val="22"/>
                <w:szCs w:val="22"/>
              </w:rPr>
            </w:pPr>
            <w:r>
              <w:rPr>
                <w:color w:val="000000"/>
                <w:sz w:val="22"/>
                <w:szCs w:val="22"/>
              </w:rPr>
              <w:t>на100тыс</w:t>
            </w:r>
          </w:p>
        </w:tc>
        <w:tc>
          <w:tcPr>
            <w:tcW w:w="913"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b/>
                <w:color w:val="000000"/>
                <w:sz w:val="22"/>
                <w:szCs w:val="22"/>
              </w:rPr>
            </w:pPr>
            <w:r>
              <w:rPr>
                <w:b/>
                <w:color w:val="000000"/>
                <w:sz w:val="22"/>
                <w:szCs w:val="22"/>
              </w:rPr>
              <w:t>весной</w:t>
            </w:r>
          </w:p>
          <w:p>
            <w:pPr>
              <w:pStyle w:val="Normal"/>
              <w:rPr>
                <w:color w:val="000000"/>
                <w:sz w:val="22"/>
                <w:szCs w:val="22"/>
              </w:rPr>
            </w:pPr>
            <w:r>
              <w:rPr>
                <w:color w:val="000000"/>
                <w:sz w:val="22"/>
                <w:szCs w:val="22"/>
              </w:rPr>
              <w:t>на100тыс</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b/>
                <w:color w:val="000000"/>
                <w:sz w:val="22"/>
                <w:szCs w:val="22"/>
              </w:rPr>
            </w:pPr>
            <w:r>
              <w:rPr>
                <w:b/>
                <w:color w:val="000000"/>
                <w:sz w:val="22"/>
                <w:szCs w:val="22"/>
              </w:rPr>
              <w:t>купаль-ный сезон</w:t>
            </w:r>
          </w:p>
          <w:p>
            <w:pPr>
              <w:pStyle w:val="Normal"/>
              <w:rPr>
                <w:color w:val="000000"/>
                <w:sz w:val="22"/>
                <w:szCs w:val="22"/>
              </w:rPr>
            </w:pPr>
            <w:r>
              <w:rPr>
                <w:color w:val="000000"/>
                <w:sz w:val="22"/>
                <w:szCs w:val="22"/>
              </w:rPr>
              <w:t>на100тыс</w:t>
            </w:r>
          </w:p>
        </w:tc>
        <w:tc>
          <w:tcPr>
            <w:tcW w:w="992"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color w:val="000000"/>
                <w:sz w:val="22"/>
                <w:szCs w:val="22"/>
              </w:rPr>
            </w:pPr>
            <w:r>
              <w:rPr>
                <w:b/>
                <w:color w:val="000000"/>
                <w:sz w:val="22"/>
                <w:szCs w:val="22"/>
              </w:rPr>
              <w:t>осенняя рыбалка</w:t>
            </w:r>
            <w:r>
              <w:rPr>
                <w:color w:val="000000"/>
                <w:sz w:val="22"/>
                <w:szCs w:val="22"/>
              </w:rPr>
              <w:t>на100тыс</w:t>
            </w:r>
          </w:p>
        </w:tc>
        <w:tc>
          <w:tcPr>
            <w:tcW w:w="994"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color w:val="000000"/>
                <w:sz w:val="22"/>
                <w:szCs w:val="22"/>
              </w:rPr>
            </w:pPr>
            <w:r>
              <w:rPr>
                <w:b/>
                <w:color w:val="000000"/>
                <w:sz w:val="22"/>
                <w:szCs w:val="22"/>
              </w:rPr>
              <w:t>ледостав</w:t>
            </w:r>
          </w:p>
          <w:p>
            <w:pPr>
              <w:pStyle w:val="Normal"/>
              <w:rPr>
                <w:color w:val="000000"/>
                <w:sz w:val="22"/>
                <w:szCs w:val="22"/>
              </w:rPr>
            </w:pPr>
            <w:r>
              <w:rPr>
                <w:color w:val="000000"/>
                <w:sz w:val="22"/>
                <w:szCs w:val="22"/>
              </w:rPr>
              <w:t>на100тыс</w:t>
            </w:r>
          </w:p>
        </w:tc>
        <w:tc>
          <w:tcPr>
            <w:tcW w:w="991" w:type="dxa"/>
            <w:vMerge w:val="continue"/>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rPr>
                <w:rFonts w:ascii="Calibri" w:hAnsi="Calibri" w:cs="Calibri"/>
                <w:color w:val="000000"/>
              </w:rPr>
            </w:pPr>
            <w:r>
              <w:rPr>
                <w:rFonts w:cs="Calibri" w:ascii="Calibri" w:hAnsi="Calibri"/>
                <w:color w:val="000000"/>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jc w:val="right"/>
              <w:rPr>
                <w:rFonts w:ascii="Calibri" w:hAnsi="Calibri" w:cs="Calibri"/>
                <w:color w:val="000000"/>
              </w:rPr>
            </w:pPr>
            <w:r>
              <w:rPr>
                <w:rFonts w:cs="Calibri" w:ascii="Calibri" w:hAnsi="Calibri"/>
                <w:color w:val="000000"/>
              </w:rPr>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0000" w:val="clear"/>
            <w:tcMar>
              <w:left w:w="28" w:type="dxa"/>
              <w:right w:w="28" w:type="dxa"/>
            </w:tcMar>
            <w:vAlign w:val="center"/>
          </w:tcPr>
          <w:p>
            <w:pPr>
              <w:pStyle w:val="Normal"/>
              <w:rPr>
                <w:color w:val="000000"/>
                <w:sz w:val="24"/>
                <w:szCs w:val="24"/>
              </w:rPr>
            </w:pPr>
            <w:r>
              <w:rPr>
                <w:color w:val="000000"/>
                <w:sz w:val="24"/>
                <w:szCs w:val="24"/>
              </w:rPr>
              <w:t xml:space="preserve">Мензелинский </w:t>
            </w:r>
          </w:p>
        </w:tc>
        <w:tc>
          <w:tcPr>
            <w:tcW w:w="986"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19,91</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4,33</w:t>
            </w:r>
          </w:p>
        </w:tc>
        <w:tc>
          <w:tcPr>
            <w:tcW w:w="113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6,93</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5,19</w:t>
            </w:r>
          </w:p>
        </w:tc>
        <w:tc>
          <w:tcPr>
            <w:tcW w:w="994"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3,46</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23</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35</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0000" w:val="clear"/>
            <w:tcMar>
              <w:left w:w="28" w:type="dxa"/>
              <w:right w:w="28" w:type="dxa"/>
            </w:tcMar>
            <w:vAlign w:val="center"/>
          </w:tcPr>
          <w:p>
            <w:pPr>
              <w:pStyle w:val="Normal"/>
              <w:rPr>
                <w:color w:val="000000"/>
                <w:sz w:val="24"/>
                <w:szCs w:val="24"/>
              </w:rPr>
            </w:pPr>
            <w:r>
              <w:rPr>
                <w:color w:val="000000"/>
                <w:sz w:val="24"/>
                <w:szCs w:val="24"/>
              </w:rPr>
              <w:t xml:space="preserve">Лаишевский </w:t>
            </w:r>
          </w:p>
        </w:tc>
        <w:tc>
          <w:tcPr>
            <w:tcW w:w="986"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14,48</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1,89</w:t>
            </w:r>
          </w:p>
        </w:tc>
        <w:tc>
          <w:tcPr>
            <w:tcW w:w="113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11,96</w:t>
            </w:r>
          </w:p>
        </w:tc>
        <w:tc>
          <w:tcPr>
            <w:tcW w:w="992"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0,63</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23</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216</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0000" w:val="clear"/>
            <w:tcMar>
              <w:left w:w="28" w:type="dxa"/>
              <w:right w:w="28" w:type="dxa"/>
            </w:tcMar>
            <w:vAlign w:val="center"/>
          </w:tcPr>
          <w:p>
            <w:pPr>
              <w:pStyle w:val="Normal"/>
              <w:rPr>
                <w:color w:val="000000"/>
                <w:sz w:val="24"/>
                <w:szCs w:val="24"/>
              </w:rPr>
            </w:pPr>
            <w:r>
              <w:rPr>
                <w:color w:val="000000"/>
                <w:sz w:val="24"/>
                <w:szCs w:val="24"/>
              </w:rPr>
              <w:t xml:space="preserve">Спасский </w:t>
            </w:r>
          </w:p>
        </w:tc>
        <w:tc>
          <w:tcPr>
            <w:tcW w:w="986"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14,00</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1,27</w:t>
            </w:r>
          </w:p>
        </w:tc>
        <w:tc>
          <w:tcPr>
            <w:tcW w:w="113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5,09</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5,09</w:t>
            </w:r>
          </w:p>
        </w:tc>
        <w:tc>
          <w:tcPr>
            <w:tcW w:w="994"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2,55</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11</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3</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0000" w:val="clear"/>
            <w:tcMar>
              <w:left w:w="28" w:type="dxa"/>
              <w:right w:w="28" w:type="dxa"/>
            </w:tcMar>
            <w:vAlign w:val="center"/>
          </w:tcPr>
          <w:p>
            <w:pPr>
              <w:pStyle w:val="Normal"/>
              <w:rPr>
                <w:color w:val="000000"/>
                <w:sz w:val="24"/>
                <w:szCs w:val="24"/>
              </w:rPr>
            </w:pPr>
            <w:r>
              <w:rPr>
                <w:color w:val="000000"/>
                <w:sz w:val="24"/>
                <w:szCs w:val="24"/>
              </w:rPr>
              <w:t xml:space="preserve">Рыбно-Слободский </w:t>
            </w:r>
          </w:p>
        </w:tc>
        <w:tc>
          <w:tcPr>
            <w:tcW w:w="986"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13,36</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6,68</w:t>
            </w:r>
          </w:p>
        </w:tc>
        <w:tc>
          <w:tcPr>
            <w:tcW w:w="113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4,77</w:t>
            </w:r>
          </w:p>
        </w:tc>
        <w:tc>
          <w:tcPr>
            <w:tcW w:w="992"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0,95</w:t>
            </w:r>
          </w:p>
        </w:tc>
        <w:tc>
          <w:tcPr>
            <w:tcW w:w="994"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0,95</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14</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5</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0000" w:val="clear"/>
            <w:tcMar>
              <w:left w:w="28" w:type="dxa"/>
              <w:right w:w="28" w:type="dxa"/>
            </w:tcMar>
            <w:vAlign w:val="center"/>
          </w:tcPr>
          <w:p>
            <w:pPr>
              <w:pStyle w:val="Normal"/>
              <w:rPr>
                <w:color w:val="000000"/>
                <w:sz w:val="24"/>
                <w:szCs w:val="24"/>
              </w:rPr>
            </w:pPr>
            <w:r>
              <w:rPr>
                <w:color w:val="000000"/>
                <w:sz w:val="24"/>
                <w:szCs w:val="24"/>
              </w:rPr>
              <w:t xml:space="preserve">Актанышский </w:t>
            </w:r>
          </w:p>
        </w:tc>
        <w:tc>
          <w:tcPr>
            <w:tcW w:w="986"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12,93</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113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5,66</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5,66</w:t>
            </w:r>
          </w:p>
        </w:tc>
        <w:tc>
          <w:tcPr>
            <w:tcW w:w="994"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1,62</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16</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0000" w:val="clear"/>
            <w:tcMar>
              <w:left w:w="28" w:type="dxa"/>
              <w:right w:w="28" w:type="dxa"/>
            </w:tcMar>
            <w:vAlign w:val="center"/>
          </w:tcPr>
          <w:p>
            <w:pPr>
              <w:pStyle w:val="Normal"/>
              <w:jc w:val="both"/>
              <w:rPr>
                <w:color w:val="000000"/>
                <w:sz w:val="24"/>
                <w:szCs w:val="24"/>
              </w:rPr>
            </w:pPr>
            <w:r>
              <w:rPr>
                <w:color w:val="000000"/>
                <w:sz w:val="24"/>
                <w:szCs w:val="24"/>
              </w:rPr>
              <w:t>Камско-Устьинский</w:t>
            </w:r>
          </w:p>
        </w:tc>
        <w:tc>
          <w:tcPr>
            <w:tcW w:w="986"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9,50</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113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4,75</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4,75</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6</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4</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0000" w:val="clear"/>
            <w:tcMar>
              <w:left w:w="28" w:type="dxa"/>
              <w:right w:w="28" w:type="dxa"/>
            </w:tcMar>
            <w:vAlign w:val="center"/>
          </w:tcPr>
          <w:p>
            <w:pPr>
              <w:pStyle w:val="Normal"/>
              <w:rPr>
                <w:color w:val="000000"/>
                <w:sz w:val="24"/>
                <w:szCs w:val="24"/>
              </w:rPr>
            </w:pPr>
            <w:r>
              <w:rPr>
                <w:color w:val="000000"/>
                <w:sz w:val="24"/>
                <w:szCs w:val="24"/>
              </w:rPr>
              <w:t xml:space="preserve">Верхнеуслонский </w:t>
            </w:r>
          </w:p>
        </w:tc>
        <w:tc>
          <w:tcPr>
            <w:tcW w:w="986"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9,08</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1,51</w:t>
            </w:r>
          </w:p>
        </w:tc>
        <w:tc>
          <w:tcPr>
            <w:tcW w:w="113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6,05</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1,51</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6</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11</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0000" w:val="clear"/>
            <w:tcMar>
              <w:left w:w="28" w:type="dxa"/>
              <w:right w:w="28" w:type="dxa"/>
            </w:tcMar>
            <w:vAlign w:val="center"/>
          </w:tcPr>
          <w:p>
            <w:pPr>
              <w:pStyle w:val="Normal"/>
              <w:rPr>
                <w:color w:val="000000"/>
                <w:sz w:val="24"/>
                <w:szCs w:val="24"/>
              </w:rPr>
            </w:pPr>
            <w:r>
              <w:rPr>
                <w:color w:val="000000"/>
                <w:sz w:val="24"/>
                <w:szCs w:val="24"/>
              </w:rPr>
              <w:t xml:space="preserve">Мамадышский </w:t>
            </w:r>
          </w:p>
        </w:tc>
        <w:tc>
          <w:tcPr>
            <w:tcW w:w="986"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8,61</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1,72</w:t>
            </w:r>
          </w:p>
        </w:tc>
        <w:tc>
          <w:tcPr>
            <w:tcW w:w="113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4,59</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1,72</w:t>
            </w:r>
          </w:p>
        </w:tc>
        <w:tc>
          <w:tcPr>
            <w:tcW w:w="994"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0,57</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15</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3</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0000" w:val="clear"/>
            <w:tcMar>
              <w:left w:w="28" w:type="dxa"/>
              <w:right w:w="28" w:type="dxa"/>
            </w:tcMar>
            <w:vAlign w:val="center"/>
          </w:tcPr>
          <w:p>
            <w:pPr>
              <w:pStyle w:val="Normal"/>
              <w:rPr>
                <w:color w:val="000000"/>
                <w:sz w:val="24"/>
                <w:szCs w:val="24"/>
              </w:rPr>
            </w:pPr>
            <w:r>
              <w:rPr>
                <w:color w:val="000000"/>
                <w:sz w:val="24"/>
                <w:szCs w:val="24"/>
              </w:rPr>
              <w:t xml:space="preserve">Агрызский </w:t>
            </w:r>
          </w:p>
        </w:tc>
        <w:tc>
          <w:tcPr>
            <w:tcW w:w="986"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8,36</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1,39</w:t>
            </w:r>
          </w:p>
        </w:tc>
        <w:tc>
          <w:tcPr>
            <w:tcW w:w="113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4,87</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4"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2,09</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12</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4</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0000" w:val="clear"/>
            <w:tcMar>
              <w:left w:w="28" w:type="dxa"/>
              <w:right w:w="28" w:type="dxa"/>
            </w:tcMar>
            <w:vAlign w:val="center"/>
          </w:tcPr>
          <w:p>
            <w:pPr>
              <w:pStyle w:val="Normal"/>
              <w:rPr>
                <w:color w:val="000000"/>
                <w:sz w:val="24"/>
                <w:szCs w:val="24"/>
              </w:rPr>
            </w:pPr>
            <w:r>
              <w:rPr>
                <w:color w:val="000000"/>
                <w:sz w:val="24"/>
                <w:szCs w:val="24"/>
              </w:rPr>
              <w:t xml:space="preserve">Кукморский </w:t>
            </w:r>
          </w:p>
        </w:tc>
        <w:tc>
          <w:tcPr>
            <w:tcW w:w="986"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8,28</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2,44</w:t>
            </w:r>
          </w:p>
        </w:tc>
        <w:tc>
          <w:tcPr>
            <w:tcW w:w="113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3,90</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1,95</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17</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0000" w:val="clear"/>
            <w:tcMar>
              <w:left w:w="28" w:type="dxa"/>
              <w:right w:w="28" w:type="dxa"/>
            </w:tcMar>
            <w:vAlign w:val="center"/>
          </w:tcPr>
          <w:p>
            <w:pPr>
              <w:pStyle w:val="Normal"/>
              <w:rPr>
                <w:color w:val="000000"/>
                <w:sz w:val="24"/>
                <w:szCs w:val="24"/>
              </w:rPr>
            </w:pPr>
            <w:r>
              <w:rPr>
                <w:color w:val="000000"/>
                <w:sz w:val="24"/>
                <w:szCs w:val="24"/>
              </w:rPr>
              <w:t xml:space="preserve">Тукаевский </w:t>
            </w:r>
          </w:p>
        </w:tc>
        <w:tc>
          <w:tcPr>
            <w:tcW w:w="986"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8,25</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1,27</w:t>
            </w:r>
          </w:p>
        </w:tc>
        <w:tc>
          <w:tcPr>
            <w:tcW w:w="113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3,17</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3,17</w:t>
            </w:r>
          </w:p>
        </w:tc>
        <w:tc>
          <w:tcPr>
            <w:tcW w:w="994"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0,63</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13</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26</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0000" w:val="clear"/>
            <w:tcMar>
              <w:left w:w="28" w:type="dxa"/>
              <w:right w:w="28" w:type="dxa"/>
            </w:tcMar>
            <w:vAlign w:val="center"/>
          </w:tcPr>
          <w:p>
            <w:pPr>
              <w:pStyle w:val="Normal"/>
              <w:rPr>
                <w:color w:val="000000"/>
                <w:sz w:val="24"/>
                <w:szCs w:val="24"/>
              </w:rPr>
            </w:pPr>
            <w:r>
              <w:rPr>
                <w:color w:val="000000"/>
                <w:sz w:val="24"/>
                <w:szCs w:val="24"/>
              </w:rPr>
              <w:t xml:space="preserve">Чистопольский </w:t>
            </w:r>
          </w:p>
        </w:tc>
        <w:tc>
          <w:tcPr>
            <w:tcW w:w="986"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8,24</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1,59</w:t>
            </w:r>
          </w:p>
        </w:tc>
        <w:tc>
          <w:tcPr>
            <w:tcW w:w="113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5,39</w:t>
            </w:r>
          </w:p>
        </w:tc>
        <w:tc>
          <w:tcPr>
            <w:tcW w:w="992"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0,95</w:t>
            </w:r>
          </w:p>
        </w:tc>
        <w:tc>
          <w:tcPr>
            <w:tcW w:w="994"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0,32</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26</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36</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0000" w:val="clear"/>
            <w:tcMar>
              <w:left w:w="28" w:type="dxa"/>
              <w:right w:w="28" w:type="dxa"/>
            </w:tcMar>
            <w:vAlign w:val="center"/>
          </w:tcPr>
          <w:p>
            <w:pPr>
              <w:pStyle w:val="Normal"/>
              <w:rPr>
                <w:color w:val="000000"/>
                <w:sz w:val="24"/>
                <w:szCs w:val="24"/>
              </w:rPr>
            </w:pPr>
            <w:r>
              <w:rPr>
                <w:color w:val="000000"/>
                <w:sz w:val="24"/>
                <w:szCs w:val="24"/>
              </w:rPr>
              <w:t xml:space="preserve">Алькеевский </w:t>
            </w:r>
          </w:p>
        </w:tc>
        <w:tc>
          <w:tcPr>
            <w:tcW w:w="986"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7,68</w:t>
            </w:r>
          </w:p>
        </w:tc>
        <w:tc>
          <w:tcPr>
            <w:tcW w:w="931"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1,28</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2,56</w:t>
            </w:r>
          </w:p>
        </w:tc>
        <w:tc>
          <w:tcPr>
            <w:tcW w:w="113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3,84</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6</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0000" w:val="clear"/>
            <w:tcMar>
              <w:left w:w="28" w:type="dxa"/>
              <w:right w:w="28" w:type="dxa"/>
            </w:tcMar>
            <w:vAlign w:val="center"/>
          </w:tcPr>
          <w:p>
            <w:pPr>
              <w:pStyle w:val="Normal"/>
              <w:rPr>
                <w:color w:val="000000"/>
                <w:sz w:val="24"/>
                <w:szCs w:val="24"/>
              </w:rPr>
            </w:pPr>
            <w:r>
              <w:rPr>
                <w:color w:val="000000"/>
                <w:sz w:val="24"/>
                <w:szCs w:val="24"/>
              </w:rPr>
              <w:t xml:space="preserve">Высокогорский </w:t>
            </w:r>
          </w:p>
        </w:tc>
        <w:tc>
          <w:tcPr>
            <w:tcW w:w="986"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7,47</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0,53</w:t>
            </w:r>
          </w:p>
        </w:tc>
        <w:tc>
          <w:tcPr>
            <w:tcW w:w="113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5,33</w:t>
            </w:r>
          </w:p>
        </w:tc>
        <w:tc>
          <w:tcPr>
            <w:tcW w:w="992"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0,53</w:t>
            </w:r>
          </w:p>
        </w:tc>
        <w:tc>
          <w:tcPr>
            <w:tcW w:w="994"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1,07</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14</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1</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0000" w:val="clear"/>
            <w:tcMar>
              <w:left w:w="28" w:type="dxa"/>
              <w:right w:w="28" w:type="dxa"/>
            </w:tcMar>
            <w:vAlign w:val="center"/>
          </w:tcPr>
          <w:p>
            <w:pPr>
              <w:pStyle w:val="Normal"/>
              <w:rPr>
                <w:color w:val="000000"/>
                <w:sz w:val="24"/>
                <w:szCs w:val="24"/>
              </w:rPr>
            </w:pPr>
            <w:r>
              <w:rPr>
                <w:color w:val="000000"/>
                <w:sz w:val="24"/>
                <w:szCs w:val="24"/>
              </w:rPr>
              <w:t xml:space="preserve">Пестречинский </w:t>
            </w:r>
          </w:p>
        </w:tc>
        <w:tc>
          <w:tcPr>
            <w:tcW w:w="986"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7,02</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113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7,02</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9</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FF00" w:val="clear"/>
            <w:tcMar>
              <w:left w:w="28" w:type="dxa"/>
              <w:right w:w="28" w:type="dxa"/>
            </w:tcMar>
            <w:vAlign w:val="center"/>
          </w:tcPr>
          <w:p>
            <w:pPr>
              <w:pStyle w:val="Normal"/>
              <w:rPr>
                <w:color w:val="000000"/>
                <w:sz w:val="24"/>
                <w:szCs w:val="24"/>
              </w:rPr>
            </w:pPr>
            <w:r>
              <w:rPr>
                <w:color w:val="000000"/>
                <w:sz w:val="24"/>
                <w:szCs w:val="24"/>
              </w:rPr>
              <w:t xml:space="preserve">Ютазинский </w:t>
            </w:r>
          </w:p>
        </w:tc>
        <w:tc>
          <w:tcPr>
            <w:tcW w:w="986"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5,96</w:t>
            </w:r>
          </w:p>
        </w:tc>
        <w:tc>
          <w:tcPr>
            <w:tcW w:w="931"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1,19</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1,19</w:t>
            </w:r>
          </w:p>
        </w:tc>
        <w:tc>
          <w:tcPr>
            <w:tcW w:w="113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2,38</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4"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1,19</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5</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FF00" w:val="clear"/>
            <w:tcMar>
              <w:left w:w="28" w:type="dxa"/>
              <w:right w:w="28" w:type="dxa"/>
            </w:tcMar>
            <w:vAlign w:val="center"/>
          </w:tcPr>
          <w:p>
            <w:pPr>
              <w:pStyle w:val="Normal"/>
              <w:rPr>
                <w:color w:val="000000"/>
                <w:sz w:val="24"/>
                <w:szCs w:val="24"/>
              </w:rPr>
            </w:pPr>
            <w:r>
              <w:rPr>
                <w:color w:val="000000"/>
                <w:sz w:val="24"/>
                <w:szCs w:val="24"/>
              </w:rPr>
              <w:t xml:space="preserve">Зеленодольский </w:t>
            </w:r>
          </w:p>
        </w:tc>
        <w:tc>
          <w:tcPr>
            <w:tcW w:w="986"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5,94</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1,07</w:t>
            </w:r>
          </w:p>
        </w:tc>
        <w:tc>
          <w:tcPr>
            <w:tcW w:w="113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3,35</w:t>
            </w:r>
          </w:p>
        </w:tc>
        <w:tc>
          <w:tcPr>
            <w:tcW w:w="992"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0,91</w:t>
            </w:r>
          </w:p>
        </w:tc>
        <w:tc>
          <w:tcPr>
            <w:tcW w:w="994"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0,61</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39</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38</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FF00" w:val="clear"/>
            <w:tcMar>
              <w:left w:w="28" w:type="dxa"/>
              <w:right w:w="28" w:type="dxa"/>
            </w:tcMar>
            <w:vAlign w:val="center"/>
          </w:tcPr>
          <w:p>
            <w:pPr>
              <w:pStyle w:val="Normal"/>
              <w:rPr>
                <w:color w:val="000000"/>
                <w:sz w:val="24"/>
                <w:szCs w:val="24"/>
              </w:rPr>
            </w:pPr>
            <w:r>
              <w:rPr>
                <w:color w:val="000000"/>
                <w:sz w:val="24"/>
                <w:szCs w:val="24"/>
              </w:rPr>
              <w:t xml:space="preserve">Тетюшский </w:t>
            </w:r>
          </w:p>
        </w:tc>
        <w:tc>
          <w:tcPr>
            <w:tcW w:w="986"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5,38</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113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5,38</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5</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1</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FF00" w:val="clear"/>
            <w:tcMar>
              <w:left w:w="28" w:type="dxa"/>
              <w:right w:w="28" w:type="dxa"/>
            </w:tcMar>
            <w:vAlign w:val="center"/>
          </w:tcPr>
          <w:p>
            <w:pPr>
              <w:pStyle w:val="Normal"/>
              <w:rPr>
                <w:color w:val="000000"/>
                <w:sz w:val="24"/>
                <w:szCs w:val="24"/>
              </w:rPr>
            </w:pPr>
            <w:r>
              <w:rPr>
                <w:color w:val="000000"/>
                <w:sz w:val="24"/>
                <w:szCs w:val="24"/>
              </w:rPr>
              <w:t xml:space="preserve">Тюлячинский </w:t>
            </w:r>
          </w:p>
        </w:tc>
        <w:tc>
          <w:tcPr>
            <w:tcW w:w="986"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5,35</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113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3,57</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1,78</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3</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FF00" w:val="clear"/>
            <w:tcMar>
              <w:left w:w="28" w:type="dxa"/>
              <w:right w:w="28" w:type="dxa"/>
            </w:tcMar>
            <w:vAlign w:val="center"/>
          </w:tcPr>
          <w:p>
            <w:pPr>
              <w:pStyle w:val="Normal"/>
              <w:rPr>
                <w:color w:val="000000"/>
                <w:sz w:val="24"/>
                <w:szCs w:val="24"/>
              </w:rPr>
            </w:pPr>
            <w:r>
              <w:rPr>
                <w:color w:val="000000"/>
                <w:sz w:val="24"/>
                <w:szCs w:val="24"/>
              </w:rPr>
              <w:t xml:space="preserve">Черемшанский </w:t>
            </w:r>
          </w:p>
        </w:tc>
        <w:tc>
          <w:tcPr>
            <w:tcW w:w="986"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5,09</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113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3,82</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1,27</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4</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1</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FF00" w:val="clear"/>
            <w:tcMar>
              <w:left w:w="28" w:type="dxa"/>
              <w:right w:w="28" w:type="dxa"/>
            </w:tcMar>
            <w:vAlign w:val="center"/>
          </w:tcPr>
          <w:p>
            <w:pPr>
              <w:pStyle w:val="Normal"/>
              <w:rPr>
                <w:color w:val="000000"/>
                <w:sz w:val="24"/>
                <w:szCs w:val="24"/>
              </w:rPr>
            </w:pPr>
            <w:r>
              <w:rPr>
                <w:color w:val="000000"/>
                <w:sz w:val="24"/>
                <w:szCs w:val="24"/>
              </w:rPr>
              <w:t xml:space="preserve">Муслюмовский </w:t>
            </w:r>
          </w:p>
        </w:tc>
        <w:tc>
          <w:tcPr>
            <w:tcW w:w="986"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4,86</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113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4,86</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4</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FF00" w:val="clear"/>
            <w:tcMar>
              <w:left w:w="28" w:type="dxa"/>
              <w:right w:w="28" w:type="dxa"/>
            </w:tcMar>
            <w:vAlign w:val="center"/>
          </w:tcPr>
          <w:p>
            <w:pPr>
              <w:pStyle w:val="Normal"/>
              <w:rPr>
                <w:color w:val="000000"/>
                <w:sz w:val="24"/>
                <w:szCs w:val="24"/>
              </w:rPr>
            </w:pPr>
            <w:r>
              <w:rPr>
                <w:color w:val="000000"/>
                <w:sz w:val="24"/>
                <w:szCs w:val="24"/>
              </w:rPr>
              <w:t xml:space="preserve">Алексеевский </w:t>
            </w:r>
          </w:p>
        </w:tc>
        <w:tc>
          <w:tcPr>
            <w:tcW w:w="986"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4,82</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0,96</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1,93</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1,93</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5</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13</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FF00" w:val="clear"/>
            <w:tcMar>
              <w:left w:w="28" w:type="dxa"/>
              <w:right w:w="28" w:type="dxa"/>
            </w:tcMar>
            <w:vAlign w:val="center"/>
          </w:tcPr>
          <w:p>
            <w:pPr>
              <w:pStyle w:val="Normal"/>
              <w:rPr>
                <w:color w:val="000000"/>
                <w:sz w:val="24"/>
                <w:szCs w:val="24"/>
              </w:rPr>
            </w:pPr>
            <w:r>
              <w:rPr>
                <w:color w:val="000000"/>
                <w:sz w:val="24"/>
                <w:szCs w:val="24"/>
              </w:rPr>
              <w:t xml:space="preserve">Нурлатский </w:t>
            </w:r>
          </w:p>
        </w:tc>
        <w:tc>
          <w:tcPr>
            <w:tcW w:w="986"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4,71</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0,43</w:t>
            </w:r>
          </w:p>
        </w:tc>
        <w:tc>
          <w:tcPr>
            <w:tcW w:w="113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3,85</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0,43</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11</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FF00" w:val="clear"/>
            <w:tcMar>
              <w:left w:w="28" w:type="dxa"/>
              <w:right w:w="28" w:type="dxa"/>
            </w:tcMar>
            <w:vAlign w:val="center"/>
          </w:tcPr>
          <w:p>
            <w:pPr>
              <w:pStyle w:val="Normal"/>
              <w:rPr>
                <w:color w:val="000000"/>
                <w:sz w:val="24"/>
                <w:szCs w:val="24"/>
              </w:rPr>
            </w:pPr>
            <w:r>
              <w:rPr>
                <w:color w:val="000000"/>
                <w:sz w:val="24"/>
                <w:szCs w:val="24"/>
              </w:rPr>
              <w:t xml:space="preserve">Лениногорский </w:t>
            </w:r>
          </w:p>
        </w:tc>
        <w:tc>
          <w:tcPr>
            <w:tcW w:w="986"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4,43</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0,30</w:t>
            </w:r>
          </w:p>
        </w:tc>
        <w:tc>
          <w:tcPr>
            <w:tcW w:w="113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2,07</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1,18</w:t>
            </w:r>
          </w:p>
        </w:tc>
        <w:tc>
          <w:tcPr>
            <w:tcW w:w="994"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0,89</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15</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FF00" w:val="clear"/>
            <w:tcMar>
              <w:left w:w="28" w:type="dxa"/>
              <w:right w:w="28" w:type="dxa"/>
            </w:tcMar>
            <w:vAlign w:val="center"/>
          </w:tcPr>
          <w:p>
            <w:pPr>
              <w:pStyle w:val="Normal"/>
              <w:rPr>
                <w:color w:val="000000"/>
                <w:sz w:val="24"/>
                <w:szCs w:val="24"/>
              </w:rPr>
            </w:pPr>
            <w:r>
              <w:rPr>
                <w:color w:val="000000"/>
                <w:sz w:val="24"/>
                <w:szCs w:val="24"/>
              </w:rPr>
              <w:t xml:space="preserve">Атнинский </w:t>
            </w:r>
          </w:p>
        </w:tc>
        <w:tc>
          <w:tcPr>
            <w:tcW w:w="986"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3,78</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1,89</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1,89</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2</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FF00" w:val="clear"/>
            <w:tcMar>
              <w:left w:w="28" w:type="dxa"/>
              <w:right w:w="28" w:type="dxa"/>
            </w:tcMar>
            <w:vAlign w:val="center"/>
          </w:tcPr>
          <w:p>
            <w:pPr>
              <w:pStyle w:val="Normal"/>
              <w:rPr>
                <w:color w:val="000000"/>
                <w:sz w:val="24"/>
                <w:szCs w:val="24"/>
              </w:rPr>
            </w:pPr>
            <w:r>
              <w:rPr>
                <w:color w:val="000000"/>
                <w:sz w:val="24"/>
                <w:szCs w:val="24"/>
              </w:rPr>
              <w:t xml:space="preserve">Новошешминский </w:t>
            </w:r>
          </w:p>
        </w:tc>
        <w:tc>
          <w:tcPr>
            <w:tcW w:w="986"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3,69</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1,85</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1,85</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2</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FF00" w:val="clear"/>
            <w:tcMar>
              <w:left w:w="28" w:type="dxa"/>
              <w:right w:w="28" w:type="dxa"/>
            </w:tcMar>
            <w:vAlign w:val="center"/>
          </w:tcPr>
          <w:p>
            <w:pPr>
              <w:pStyle w:val="Normal"/>
              <w:rPr>
                <w:color w:val="000000"/>
                <w:sz w:val="24"/>
                <w:szCs w:val="24"/>
              </w:rPr>
            </w:pPr>
            <w:r>
              <w:rPr>
                <w:color w:val="000000"/>
                <w:sz w:val="24"/>
                <w:szCs w:val="24"/>
              </w:rPr>
              <w:t xml:space="preserve">Заинский </w:t>
            </w:r>
          </w:p>
        </w:tc>
        <w:tc>
          <w:tcPr>
            <w:tcW w:w="986"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3,55</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1,33</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1,78</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4"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0,44</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8</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FF00" w:val="clear"/>
            <w:tcMar>
              <w:left w:w="28" w:type="dxa"/>
              <w:right w:w="28" w:type="dxa"/>
            </w:tcMar>
            <w:vAlign w:val="center"/>
          </w:tcPr>
          <w:p>
            <w:pPr>
              <w:pStyle w:val="Normal"/>
              <w:rPr>
                <w:color w:val="000000"/>
                <w:sz w:val="24"/>
                <w:szCs w:val="24"/>
              </w:rPr>
            </w:pPr>
            <w:r>
              <w:rPr>
                <w:color w:val="000000"/>
                <w:sz w:val="24"/>
                <w:szCs w:val="24"/>
              </w:rPr>
              <w:t xml:space="preserve">Сармановский </w:t>
            </w:r>
          </w:p>
        </w:tc>
        <w:tc>
          <w:tcPr>
            <w:tcW w:w="986"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3,49</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1,40</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2,10</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5</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FFFF00" w:val="clear"/>
            <w:tcMar>
              <w:left w:w="28" w:type="dxa"/>
              <w:right w:w="28" w:type="dxa"/>
            </w:tcMar>
            <w:vAlign w:val="center"/>
          </w:tcPr>
          <w:p>
            <w:pPr>
              <w:pStyle w:val="Normal"/>
              <w:rPr>
                <w:color w:val="000000"/>
                <w:sz w:val="24"/>
                <w:szCs w:val="24"/>
              </w:rPr>
            </w:pPr>
            <w:r>
              <w:rPr>
                <w:color w:val="000000"/>
                <w:sz w:val="24"/>
                <w:szCs w:val="24"/>
              </w:rPr>
              <w:t xml:space="preserve">Елабужский </w:t>
            </w:r>
          </w:p>
        </w:tc>
        <w:tc>
          <w:tcPr>
            <w:tcW w:w="986"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3,24</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0,29</w:t>
            </w:r>
          </w:p>
        </w:tc>
        <w:tc>
          <w:tcPr>
            <w:tcW w:w="113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2,65</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0,29</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11</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1</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 xml:space="preserve">Сабинский </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3,21</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0,80</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1,60</w:t>
            </w:r>
          </w:p>
        </w:tc>
        <w:tc>
          <w:tcPr>
            <w:tcW w:w="992"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0,80</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4</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 xml:space="preserve">Балтасинский </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2,97</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1,48</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0,74</w:t>
            </w:r>
          </w:p>
        </w:tc>
        <w:tc>
          <w:tcPr>
            <w:tcW w:w="992"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0,74</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4</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 xml:space="preserve">Арский </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2,86</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0,48</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1,91</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0,48</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6</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 xml:space="preserve">Буинский </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2,84</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0,57</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1,70</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4"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0,57</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5</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 xml:space="preserve">Аксубаевский </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2,51</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0,84</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1,67</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3</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 xml:space="preserve">Нижнекамский </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2,46</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0,46</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1,46</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0,46</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0,09</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27</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8</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 xml:space="preserve">Дрожжановский </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2,14</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1,07</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1,07</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2</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 xml:space="preserve">Бавлинский </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2,11</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1133"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2,11</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3</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 xml:space="preserve">Кайбицкий </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1,76</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shd w:color="000000" w:fill="FF0000" w:val="clear"/>
            <w:tcMar>
              <w:left w:w="108" w:type="dxa"/>
              <w:right w:w="108" w:type="dxa"/>
            </w:tcMar>
            <w:vAlign w:val="bottom"/>
          </w:tcPr>
          <w:p>
            <w:pPr>
              <w:pStyle w:val="Normal"/>
              <w:rPr>
                <w:color w:val="000000"/>
                <w:sz w:val="24"/>
                <w:szCs w:val="24"/>
              </w:rPr>
            </w:pPr>
            <w:r>
              <w:rPr>
                <w:color w:val="000000"/>
                <w:sz w:val="24"/>
                <w:szCs w:val="24"/>
              </w:rPr>
              <w:t>1,76</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 xml:space="preserve">Менделеевский </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1,65</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1,65</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2</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Итого Наб.Челны</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1,57</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0,10</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1,05</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0,24</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0,19</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33</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18</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 xml:space="preserve">Альметьевский </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1,47</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0,12</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1,11</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4"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0,25</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12</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 xml:space="preserve">Бугульминский </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1,39</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1,16</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0,23</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6</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Итого Казань</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1,15</w:t>
            </w:r>
          </w:p>
        </w:tc>
        <w:tc>
          <w:tcPr>
            <w:tcW w:w="931" w:type="dxa"/>
            <w:tcBorders>
              <w:top w:val="single" w:sz="4" w:space="0" w:color="000000"/>
              <w:left w:val="single" w:sz="4" w:space="0" w:color="000000"/>
              <w:bottom w:val="single" w:sz="4" w:space="0" w:color="000000"/>
              <w:right w:val="single" w:sz="4" w:space="0" w:color="000000"/>
            </w:tcBorders>
            <w:shd w:color="000000" w:fill="FFFF00" w:val="clear"/>
            <w:tcMar>
              <w:left w:w="108" w:type="dxa"/>
              <w:right w:w="108" w:type="dxa"/>
            </w:tcMar>
            <w:vAlign w:val="bottom"/>
          </w:tcPr>
          <w:p>
            <w:pPr>
              <w:pStyle w:val="Normal"/>
              <w:rPr>
                <w:color w:val="000000"/>
                <w:sz w:val="24"/>
                <w:szCs w:val="24"/>
              </w:rPr>
            </w:pPr>
            <w:r>
              <w:rPr>
                <w:color w:val="000000"/>
                <w:sz w:val="24"/>
                <w:szCs w:val="24"/>
              </w:rPr>
              <w:t>0,02</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0,08</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0,91</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0,12</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0,02</w:t>
            </w:r>
          </w:p>
        </w:tc>
        <w:tc>
          <w:tcPr>
            <w:tcW w:w="991" w:type="dxa"/>
            <w:tcBorders>
              <w:top w:val="single" w:sz="4" w:space="0" w:color="000000"/>
              <w:left w:val="single" w:sz="4" w:space="0" w:color="000000"/>
              <w:bottom w:val="single" w:sz="4" w:space="0" w:color="000000"/>
              <w:right w:val="single" w:sz="4" w:space="0" w:color="000000"/>
            </w:tcBorders>
            <w:shd w:color="000000" w:fill="DDD9C3" w:val="clear"/>
            <w:tcMar>
              <w:left w:w="108" w:type="dxa"/>
              <w:right w:w="108" w:type="dxa"/>
            </w:tcMar>
            <w:vAlign w:val="bottom"/>
          </w:tcPr>
          <w:p>
            <w:pPr>
              <w:pStyle w:val="Normal"/>
              <w:rPr>
                <w:color w:val="000000"/>
                <w:sz w:val="24"/>
                <w:szCs w:val="24"/>
              </w:rPr>
            </w:pPr>
            <w:r>
              <w:rPr>
                <w:color w:val="000000"/>
                <w:sz w:val="24"/>
                <w:szCs w:val="24"/>
              </w:rPr>
              <w:t>56</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44</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 xml:space="preserve">Азнакаевский  </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0,79</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0,79</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2</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000000" w:fill="92D050" w:val="clear"/>
            <w:tcMar>
              <w:left w:w="28" w:type="dxa"/>
              <w:right w:w="28" w:type="dxa"/>
            </w:tcMar>
            <w:vAlign w:val="center"/>
          </w:tcPr>
          <w:p>
            <w:pPr>
              <w:pStyle w:val="Normal"/>
              <w:rPr>
                <w:color w:val="000000"/>
                <w:sz w:val="24"/>
                <w:szCs w:val="24"/>
              </w:rPr>
            </w:pPr>
            <w:r>
              <w:rPr>
                <w:color w:val="000000"/>
                <w:sz w:val="24"/>
                <w:szCs w:val="24"/>
              </w:rPr>
              <w:t xml:space="preserve">Апастовский </w:t>
            </w:r>
          </w:p>
        </w:tc>
        <w:tc>
          <w:tcPr>
            <w:tcW w:w="986"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31"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1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1133"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4" w:type="dxa"/>
            <w:tcBorders>
              <w:top w:val="single" w:sz="4" w:space="0" w:color="000000"/>
              <w:left w:val="single" w:sz="4" w:space="0" w:color="000000"/>
              <w:bottom w:val="single" w:sz="4" w:space="0" w:color="000000"/>
              <w:right w:val="single" w:sz="4" w:space="0" w:color="000000"/>
            </w:tcBorders>
            <w:shd w:color="000000" w:fill="92D050" w:val="clear"/>
            <w:tcMar>
              <w:left w:w="108" w:type="dxa"/>
              <w:right w:w="108" w:type="dxa"/>
            </w:tcMar>
            <w:vAlign w:val="bottom"/>
          </w:tcPr>
          <w:p>
            <w:pPr>
              <w:pStyle w:val="Normal"/>
              <w:rPr>
                <w:color w:val="000000"/>
                <w:sz w:val="24"/>
                <w:szCs w:val="24"/>
              </w:rPr>
            </w:pPr>
            <w:r>
              <w:rPr>
                <w:color w:val="000000"/>
                <w:sz w:val="24"/>
                <w:szCs w:val="24"/>
              </w:rPr>
              <w:t>0,00</w:t>
            </w:r>
          </w:p>
        </w:tc>
        <w:tc>
          <w:tcPr>
            <w:tcW w:w="9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rPr>
                <w:color w:val="000000"/>
                <w:sz w:val="24"/>
                <w:szCs w:val="24"/>
              </w:rPr>
            </w:pPr>
            <w:r>
              <w:rPr>
                <w:color w:val="000000"/>
                <w:sz w:val="24"/>
                <w:szCs w:val="24"/>
              </w:rPr>
              <w:t>0</w:t>
            </w:r>
          </w:p>
        </w:tc>
        <w:tc>
          <w:tcPr>
            <w:tcW w:w="85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bottom"/>
          </w:tcPr>
          <w:p>
            <w:pPr>
              <w:pStyle w:val="Normal"/>
              <w:jc w:val="right"/>
              <w:rPr>
                <w:color w:val="000000"/>
                <w:sz w:val="24"/>
                <w:szCs w:val="24"/>
              </w:rPr>
            </w:pPr>
            <w:r>
              <w:rPr>
                <w:color w:val="000000"/>
                <w:sz w:val="24"/>
                <w:szCs w:val="24"/>
              </w:rPr>
              <w:t>0</w:t>
            </w:r>
          </w:p>
        </w:tc>
      </w:tr>
      <w:tr>
        <w:trPr>
          <w:trHeight w:val="255" w:hRule="exact"/>
        </w:trPr>
        <w:tc>
          <w:tcPr>
            <w:tcW w:w="2132" w:type="dxa"/>
            <w:gridSpan w:val="2"/>
            <w:tcBorders>
              <w:top w:val="single" w:sz="4" w:space="0" w:color="000000"/>
              <w:left w:val="single" w:sz="4" w:space="0" w:color="000000"/>
              <w:bottom w:val="single" w:sz="4" w:space="0" w:color="000000"/>
              <w:right w:val="single" w:sz="4" w:space="0" w:color="000000"/>
            </w:tcBorders>
            <w:shd w:color="auto" w:fill="FFFFFF" w:val="clear"/>
            <w:tcMar>
              <w:left w:w="28" w:type="dxa"/>
              <w:right w:w="28" w:type="dxa"/>
            </w:tcMar>
            <w:vAlign w:val="center"/>
          </w:tcPr>
          <w:p>
            <w:pPr>
              <w:pStyle w:val="Normal"/>
              <w:jc w:val="both"/>
              <w:rPr>
                <w:color w:val="000000"/>
                <w:sz w:val="24"/>
                <w:szCs w:val="24"/>
              </w:rPr>
            </w:pPr>
            <w:r>
              <w:rPr>
                <w:color w:val="000000"/>
                <w:sz w:val="24"/>
                <w:szCs w:val="24"/>
              </w:rPr>
              <w:t>среднее по РТ</w:t>
            </w:r>
          </w:p>
        </w:tc>
        <w:tc>
          <w:tcPr>
            <w:tcW w:w="986"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bottom"/>
          </w:tcPr>
          <w:p>
            <w:pPr>
              <w:pStyle w:val="Normal"/>
              <w:rPr>
                <w:color w:val="000000"/>
                <w:sz w:val="24"/>
                <w:szCs w:val="24"/>
              </w:rPr>
            </w:pPr>
            <w:r>
              <w:rPr>
                <w:color w:val="000000"/>
                <w:sz w:val="24"/>
                <w:szCs w:val="24"/>
              </w:rPr>
              <w:t>3,21</w:t>
            </w:r>
          </w:p>
        </w:tc>
        <w:tc>
          <w:tcPr>
            <w:tcW w:w="931"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bottom"/>
          </w:tcPr>
          <w:p>
            <w:pPr>
              <w:pStyle w:val="Normal"/>
              <w:rPr>
                <w:color w:val="000000"/>
                <w:sz w:val="24"/>
                <w:szCs w:val="24"/>
              </w:rPr>
            </w:pPr>
            <w:r>
              <w:rPr>
                <w:color w:val="000000"/>
                <w:sz w:val="24"/>
                <w:szCs w:val="24"/>
              </w:rPr>
              <w:t>0,02</w:t>
            </w:r>
          </w:p>
        </w:tc>
        <w:tc>
          <w:tcPr>
            <w:tcW w:w="913"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bottom"/>
          </w:tcPr>
          <w:p>
            <w:pPr>
              <w:pStyle w:val="Normal"/>
              <w:rPr>
                <w:color w:val="000000"/>
                <w:sz w:val="24"/>
                <w:szCs w:val="24"/>
              </w:rPr>
            </w:pPr>
            <w:r>
              <w:rPr>
                <w:color w:val="000000"/>
                <w:sz w:val="24"/>
                <w:szCs w:val="24"/>
              </w:rPr>
              <w:t>0,47</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bottom"/>
          </w:tcPr>
          <w:p>
            <w:pPr>
              <w:pStyle w:val="Normal"/>
              <w:rPr>
                <w:color w:val="000000"/>
                <w:sz w:val="24"/>
                <w:szCs w:val="24"/>
              </w:rPr>
            </w:pPr>
            <w:r>
              <w:rPr>
                <w:color w:val="000000"/>
                <w:sz w:val="24"/>
                <w:szCs w:val="24"/>
              </w:rPr>
              <w:t>1,97</w:t>
            </w:r>
          </w:p>
        </w:tc>
        <w:tc>
          <w:tcPr>
            <w:tcW w:w="992"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bottom"/>
          </w:tcPr>
          <w:p>
            <w:pPr>
              <w:pStyle w:val="Normal"/>
              <w:rPr>
                <w:color w:val="000000"/>
                <w:sz w:val="24"/>
                <w:szCs w:val="24"/>
              </w:rPr>
            </w:pPr>
            <w:r>
              <w:rPr>
                <w:color w:val="000000"/>
                <w:sz w:val="24"/>
                <w:szCs w:val="24"/>
              </w:rPr>
              <w:t>0,52</w:t>
            </w:r>
          </w:p>
        </w:tc>
        <w:tc>
          <w:tcPr>
            <w:tcW w:w="994"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bottom"/>
          </w:tcPr>
          <w:p>
            <w:pPr>
              <w:pStyle w:val="Normal"/>
              <w:rPr>
                <w:color w:val="000000"/>
                <w:sz w:val="24"/>
                <w:szCs w:val="24"/>
              </w:rPr>
            </w:pPr>
            <w:r>
              <w:rPr>
                <w:color w:val="000000"/>
                <w:sz w:val="24"/>
                <w:szCs w:val="24"/>
              </w:rPr>
              <w:t>0,23</w:t>
            </w:r>
          </w:p>
        </w:tc>
        <w:tc>
          <w:tcPr>
            <w:tcW w:w="991"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bottom"/>
          </w:tcPr>
          <w:p>
            <w:pPr>
              <w:pStyle w:val="Normal"/>
              <w:rPr>
                <w:color w:val="000000"/>
                <w:sz w:val="24"/>
                <w:szCs w:val="24"/>
              </w:rPr>
            </w:pPr>
            <w:r>
              <w:rPr>
                <w:color w:val="000000"/>
                <w:sz w:val="24"/>
                <w:szCs w:val="24"/>
              </w:rPr>
            </w:r>
          </w:p>
        </w:tc>
        <w:tc>
          <w:tcPr>
            <w:tcW w:w="850"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bottom"/>
          </w:tcPr>
          <w:p>
            <w:pPr>
              <w:pStyle w:val="Normal"/>
              <w:jc w:val="right"/>
              <w:rPr>
                <w:color w:val="000000"/>
                <w:sz w:val="24"/>
                <w:szCs w:val="24"/>
              </w:rPr>
            </w:pPr>
            <w:r>
              <w:rPr>
                <w:color w:val="000000"/>
                <w:sz w:val="24"/>
                <w:szCs w:val="24"/>
              </w:rPr>
            </w:r>
          </w:p>
        </w:tc>
      </w:tr>
      <w:tr>
        <w:trPr/>
        <w:tc>
          <w:tcPr>
            <w:tcW w:w="1559" w:type="dxa"/>
            <w:tcBorders/>
            <w:tcMar>
              <w:left w:w="108" w:type="dxa"/>
              <w:right w:w="108" w:type="dxa"/>
            </w:tcMar>
          </w:tcPr>
          <w:p>
            <w:pPr>
              <w:pStyle w:val="Normal"/>
              <w:tabs>
                <w:tab w:val="clear" w:pos="708"/>
                <w:tab w:val="center" w:pos="4677" w:leader="none"/>
                <w:tab w:val="right" w:pos="9355" w:leader="none"/>
              </w:tabs>
              <w:spacing w:lineRule="auto" w:line="192"/>
              <w:jc w:val="both"/>
              <w:rPr>
                <w:sz w:val="20"/>
              </w:rPr>
            </w:pPr>
            <w:r>
              <w:rPr>
                <w:sz w:val="20"/>
              </w:rPr>
              <w:t>Примечание:</w:t>
            </w:r>
          </w:p>
        </w:tc>
        <w:tc>
          <w:tcPr>
            <w:tcW w:w="8363" w:type="dxa"/>
            <w:gridSpan w:val="9"/>
            <w:tcBorders/>
            <w:tcMar>
              <w:left w:w="108" w:type="dxa"/>
              <w:right w:w="108" w:type="dxa"/>
            </w:tcMar>
          </w:tcPr>
          <w:p>
            <w:pPr>
              <w:pStyle w:val="Normal"/>
              <w:tabs>
                <w:tab w:val="clear" w:pos="708"/>
                <w:tab w:val="center" w:pos="4677" w:leader="none"/>
                <w:tab w:val="right" w:pos="9355" w:leader="none"/>
              </w:tabs>
              <w:spacing w:lineRule="auto" w:line="192"/>
              <w:jc w:val="both"/>
              <w:rPr>
                <w:sz w:val="20"/>
              </w:rPr>
            </w:pPr>
            <w:r>
              <w:rPr>
                <w:sz w:val="20"/>
                <w:highlight w:val="red"/>
              </w:rPr>
              <w:t>красным</w:t>
            </w:r>
            <w:r>
              <w:rPr>
                <w:sz w:val="20"/>
              </w:rPr>
              <w:t xml:space="preserve"> цветом выделены районы, в которых годовые значения рисков гибели на воде превышают среднереспубликанские более чем в 2 раза;</w:t>
            </w:r>
          </w:p>
        </w:tc>
      </w:tr>
      <w:tr>
        <w:trPr/>
        <w:tc>
          <w:tcPr>
            <w:tcW w:w="1559" w:type="dxa"/>
            <w:tcBorders/>
            <w:tcMar>
              <w:left w:w="108" w:type="dxa"/>
              <w:right w:w="108" w:type="dxa"/>
            </w:tcMar>
          </w:tcPr>
          <w:p>
            <w:pPr>
              <w:pStyle w:val="Normal"/>
              <w:tabs>
                <w:tab w:val="clear" w:pos="708"/>
                <w:tab w:val="center" w:pos="4677" w:leader="none"/>
                <w:tab w:val="right" w:pos="9355" w:leader="none"/>
              </w:tabs>
              <w:spacing w:lineRule="auto" w:line="192"/>
              <w:jc w:val="both"/>
              <w:rPr>
                <w:sz w:val="20"/>
              </w:rPr>
            </w:pPr>
            <w:r>
              <w:rPr>
                <w:sz w:val="20"/>
              </w:rPr>
            </w:r>
          </w:p>
        </w:tc>
        <w:tc>
          <w:tcPr>
            <w:tcW w:w="8363" w:type="dxa"/>
            <w:gridSpan w:val="9"/>
            <w:tcBorders/>
            <w:tcMar>
              <w:left w:w="108" w:type="dxa"/>
              <w:right w:w="108" w:type="dxa"/>
            </w:tcMar>
          </w:tcPr>
          <w:p>
            <w:pPr>
              <w:pStyle w:val="Normal"/>
              <w:tabs>
                <w:tab w:val="clear" w:pos="708"/>
                <w:tab w:val="center" w:pos="4677" w:leader="none"/>
                <w:tab w:val="right" w:pos="9355" w:leader="none"/>
              </w:tabs>
              <w:spacing w:lineRule="auto" w:line="192"/>
              <w:jc w:val="both"/>
              <w:rPr>
                <w:sz w:val="20"/>
              </w:rPr>
            </w:pPr>
            <w:r>
              <w:rPr>
                <w:sz w:val="20"/>
                <w:highlight w:val="yellow"/>
              </w:rPr>
              <w:t>желтым</w:t>
            </w:r>
            <w:r>
              <w:rPr>
                <w:sz w:val="20"/>
              </w:rPr>
              <w:t xml:space="preserve"> цветом выделены районы, в которых годовые значения рисков превышают среднереспубликанские не более чем в 2 раза;</w:t>
            </w:r>
          </w:p>
        </w:tc>
      </w:tr>
      <w:tr>
        <w:trPr/>
        <w:tc>
          <w:tcPr>
            <w:tcW w:w="1559" w:type="dxa"/>
            <w:tcBorders/>
            <w:tcMar>
              <w:left w:w="108" w:type="dxa"/>
              <w:right w:w="108" w:type="dxa"/>
            </w:tcMar>
          </w:tcPr>
          <w:p>
            <w:pPr>
              <w:pStyle w:val="Normal"/>
              <w:tabs>
                <w:tab w:val="clear" w:pos="708"/>
                <w:tab w:val="center" w:pos="4677" w:leader="none"/>
                <w:tab w:val="right" w:pos="9355" w:leader="none"/>
              </w:tabs>
              <w:spacing w:lineRule="auto" w:line="192"/>
              <w:jc w:val="both"/>
              <w:rPr>
                <w:sz w:val="20"/>
              </w:rPr>
            </w:pPr>
            <w:r>
              <w:rPr>
                <w:sz w:val="20"/>
              </w:rPr>
            </w:r>
          </w:p>
        </w:tc>
        <w:tc>
          <w:tcPr>
            <w:tcW w:w="8363" w:type="dxa"/>
            <w:gridSpan w:val="9"/>
            <w:tcBorders/>
            <w:tcMar>
              <w:left w:w="108" w:type="dxa"/>
              <w:right w:w="108" w:type="dxa"/>
            </w:tcMar>
          </w:tcPr>
          <w:p>
            <w:pPr>
              <w:pStyle w:val="Normal"/>
              <w:tabs>
                <w:tab w:val="clear" w:pos="708"/>
                <w:tab w:val="center" w:pos="4677" w:leader="none"/>
                <w:tab w:val="right" w:pos="9355" w:leader="none"/>
              </w:tabs>
              <w:spacing w:lineRule="auto" w:line="192"/>
              <w:jc w:val="both"/>
              <w:rPr>
                <w:sz w:val="20"/>
              </w:rPr>
            </w:pPr>
            <w:r>
              <w:rPr>
                <w:sz w:val="20"/>
                <w:highlight w:val="green"/>
              </w:rPr>
              <w:t>зеленым</w:t>
            </w:r>
            <w:r>
              <w:rPr>
                <w:sz w:val="20"/>
              </w:rPr>
              <w:t xml:space="preserve"> цветом выделены районы, в которых годовые значения рисков меньше среднереспубликанских. </w:t>
            </w:r>
          </w:p>
        </w:tc>
      </w:tr>
    </w:tbl>
    <w:p>
      <w:pPr>
        <w:pStyle w:val="Normal"/>
        <w:rPr>
          <w:sz w:val="2"/>
          <w:szCs w:val="2"/>
        </w:rPr>
      </w:pPr>
      <w:r>
        <w:rPr>
          <w:sz w:val="2"/>
          <w:szCs w:val="2"/>
        </w:rPr>
      </w:r>
    </w:p>
    <w:sectPr>
      <w:headerReference w:type="default" r:id="rId10"/>
      <w:headerReference w:type="first" r:id="rId11"/>
      <w:type w:val="nextPage"/>
      <w:pgSz w:w="11906" w:h="16838"/>
      <w:pgMar w:left="1134" w:right="1134" w:gutter="0" w:header="709" w:top="1134"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3738143"/>
    </w:sdtPr>
    <w:sdtContent>
      <w:p>
        <w:pPr>
          <w:pStyle w:val="Header"/>
          <w:jc w:val="center"/>
          <w:rPr/>
        </w:pPr>
        <w:r>
          <w:rPr/>
          <w:fldChar w:fldCharType="begin"/>
        </w:r>
        <w:r>
          <w:rPr/>
          <w:instrText xml:space="preserve"> PAGE </w:instrText>
        </w:r>
        <w:r>
          <w:rPr/>
          <w:fldChar w:fldCharType="separate"/>
        </w:r>
        <w:r>
          <w:rPr/>
          <w:t>2</w:t>
        </w:r>
        <w:r>
          <w:rPr/>
          <w:fldChar w:fldCharType="end"/>
        </w:r>
      </w:p>
      <w:p>
        <w:pPr>
          <w:pStyle w:val="Head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3738143"/>
    </w:sdtPr>
    <w:sdtContent>
      <w:p>
        <w:pPr>
          <w:pStyle w:val="Header"/>
          <w:jc w:val="center"/>
          <w:rPr/>
        </w:pPr>
        <w:r>
          <w:rPr/>
          <w:fldChar w:fldCharType="begin"/>
        </w:r>
        <w:r>
          <w:rPr/>
          <w:instrText xml:space="preserve"> PAGE </w:instrText>
        </w:r>
        <w:r>
          <w:rPr/>
          <w:fldChar w:fldCharType="separate"/>
        </w:r>
        <w:r>
          <w:rPr/>
          <w:t>9</w:t>
        </w:r>
        <w:r>
          <w:rPr/>
          <w:fldChar w:fldCharType="end"/>
        </w:r>
      </w:p>
      <w:p>
        <w:pPr>
          <w:pStyle w:val="Header"/>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3738143"/>
    </w:sdtPr>
    <w:sdtContent>
      <w:p>
        <w:pPr>
          <w:pStyle w:val="Header"/>
          <w:jc w:val="center"/>
          <w:rPr/>
        </w:pPr>
        <w:r>
          <w:rPr/>
          <w:fldChar w:fldCharType="begin"/>
        </w:r>
        <w:r>
          <w:rPr/>
          <w:instrText xml:space="preserve"> PAGE </w:instrText>
        </w:r>
        <w:r>
          <w:rPr/>
          <w:fldChar w:fldCharType="separate"/>
        </w:r>
        <w:r>
          <w:rPr/>
          <w:t>12</w:t>
        </w:r>
        <w:r>
          <w:rPr/>
          <w:fldChar w:fldCharType="end"/>
        </w:r>
      </w:p>
      <w:p>
        <w:pPr>
          <w:pStyle w:val="Header"/>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3738143"/>
    </w:sdtPr>
    <w:sdtContent>
      <w:p>
        <w:pPr>
          <w:pStyle w:val="Header"/>
          <w:jc w:val="center"/>
          <w:rPr/>
        </w:pPr>
        <w:r>
          <w:rPr/>
          <w:fldChar w:fldCharType="begin"/>
        </w:r>
        <w:r>
          <w:rPr/>
          <w:instrText xml:space="preserve"> PAGE </w:instrText>
        </w:r>
        <w:r>
          <w:rPr/>
          <w:fldChar w:fldCharType="separate"/>
        </w:r>
        <w:r>
          <w:rPr/>
          <w:t>13</w:t>
        </w:r>
        <w:r>
          <w:rPr/>
          <w:fldChar w:fldCharType="end"/>
        </w:r>
      </w:p>
      <w:p>
        <w:pPr>
          <w:pStyle w:val="Header"/>
          <w:rPr/>
        </w:pPr>
        <w:r>
          <w:rPr/>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47314"/>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qFormat/>
    <w:rsid w:val="00a47314"/>
    <w:rPr>
      <w:rFonts w:ascii="Times New Roman" w:hAnsi="Times New Roman" w:eastAsia="Times New Roman" w:cs="Times New Roman"/>
      <w:sz w:val="28"/>
      <w:szCs w:val="20"/>
      <w:lang w:eastAsia="ru-RU"/>
    </w:rPr>
  </w:style>
  <w:style w:type="character" w:styleId="Style15" w:customStyle="1">
    <w:name w:val="Текст выноски Знак"/>
    <w:basedOn w:val="DefaultParagraphFont"/>
    <w:link w:val="BalloonText"/>
    <w:uiPriority w:val="99"/>
    <w:semiHidden/>
    <w:qFormat/>
    <w:rsid w:val="00a47314"/>
    <w:rPr>
      <w:rFonts w:ascii="Tahoma" w:hAnsi="Tahoma" w:eastAsia="Times New Roman" w:cs="Tahoma"/>
      <w:sz w:val="16"/>
      <w:szCs w:val="16"/>
      <w:lang w:eastAsia="ru-RU"/>
    </w:rPr>
  </w:style>
  <w:style w:type="character" w:styleId="Style16" w:customStyle="1">
    <w:name w:val="Верхний колонтитул Знак"/>
    <w:basedOn w:val="DefaultParagraphFont"/>
    <w:uiPriority w:val="99"/>
    <w:qFormat/>
    <w:rsid w:val="00a47314"/>
    <w:rPr>
      <w:rFonts w:ascii="Times New Roman" w:hAnsi="Times New Roman" w:eastAsia="Times New Roman" w:cs="Times New Roman"/>
      <w:sz w:val="28"/>
      <w:szCs w:val="20"/>
      <w:lang w:eastAsia="ru-RU"/>
    </w:rPr>
  </w:style>
  <w:style w:type="character" w:styleId="Style17" w:customStyle="1">
    <w:name w:val="Нижний колонтитул Знак"/>
    <w:basedOn w:val="DefaultParagraphFont"/>
    <w:uiPriority w:val="99"/>
    <w:semiHidden/>
    <w:qFormat/>
    <w:rsid w:val="00a47314"/>
    <w:rPr>
      <w:rFonts w:ascii="Times New Roman" w:hAnsi="Times New Roman" w:eastAsia="Times New Roman" w:cs="Times New Roman"/>
      <w:sz w:val="28"/>
      <w:szCs w:val="20"/>
      <w:lang w:eastAsia="ru-RU"/>
    </w:rPr>
  </w:style>
  <w:style w:type="character" w:styleId="3" w:customStyle="1">
    <w:name w:val="Основной текст 3 Знак"/>
    <w:basedOn w:val="DefaultParagraphFont"/>
    <w:link w:val="BodyText3"/>
    <w:uiPriority w:val="99"/>
    <w:semiHidden/>
    <w:qFormat/>
    <w:rsid w:val="004b7990"/>
    <w:rPr>
      <w:rFonts w:ascii="Times New Roman" w:hAnsi="Times New Roman" w:eastAsia="Times New Roman" w:cs="Times New Roman"/>
      <w:sz w:val="16"/>
      <w:szCs w:val="16"/>
      <w:lang w:eastAsia="ru-RU"/>
    </w:rPr>
  </w:style>
  <w:style w:type="paragraph" w:styleId="Style18">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4"/>
    <w:rsid w:val="00a47314"/>
    <w:pPr>
      <w:spacing w:before="0" w:after="12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paragraph" w:styleId="BalloonText">
    <w:name w:val="Balloon Text"/>
    <w:basedOn w:val="Normal"/>
    <w:link w:val="Style15"/>
    <w:uiPriority w:val="99"/>
    <w:semiHidden/>
    <w:unhideWhenUsed/>
    <w:qFormat/>
    <w:rsid w:val="00a47314"/>
    <w:pPr/>
    <w:rPr>
      <w:rFonts w:ascii="Tahoma" w:hAnsi="Tahoma" w:cs="Tahoma"/>
      <w:sz w:val="16"/>
      <w:szCs w:val="16"/>
    </w:rPr>
  </w:style>
  <w:style w:type="paragraph" w:styleId="Style20">
    <w:name w:val="Колонтитул"/>
    <w:basedOn w:val="Normal"/>
    <w:qFormat/>
    <w:pPr/>
    <w:rPr/>
  </w:style>
  <w:style w:type="paragraph" w:styleId="Header">
    <w:name w:val="Header"/>
    <w:basedOn w:val="Normal"/>
    <w:link w:val="Style16"/>
    <w:uiPriority w:val="99"/>
    <w:unhideWhenUsed/>
    <w:rsid w:val="00a47314"/>
    <w:pPr>
      <w:tabs>
        <w:tab w:val="clear" w:pos="708"/>
        <w:tab w:val="center" w:pos="4677" w:leader="none"/>
        <w:tab w:val="right" w:pos="9355" w:leader="none"/>
      </w:tabs>
    </w:pPr>
    <w:rPr/>
  </w:style>
  <w:style w:type="paragraph" w:styleId="Footer">
    <w:name w:val="Footer"/>
    <w:basedOn w:val="Normal"/>
    <w:link w:val="Style17"/>
    <w:uiPriority w:val="99"/>
    <w:semiHidden/>
    <w:unhideWhenUsed/>
    <w:rsid w:val="00a47314"/>
    <w:pPr>
      <w:tabs>
        <w:tab w:val="clear" w:pos="708"/>
        <w:tab w:val="center" w:pos="4677" w:leader="none"/>
        <w:tab w:val="right" w:pos="9355" w:leader="none"/>
      </w:tabs>
    </w:pPr>
    <w:rPr/>
  </w:style>
  <w:style w:type="paragraph" w:styleId="BodyText3">
    <w:name w:val="Body Text 3"/>
    <w:basedOn w:val="Normal"/>
    <w:link w:val="3"/>
    <w:uiPriority w:val="99"/>
    <w:semiHidden/>
    <w:unhideWhenUsed/>
    <w:qFormat/>
    <w:rsid w:val="004b7990"/>
    <w:pPr>
      <w:spacing w:before="0" w:after="120"/>
    </w:pPr>
    <w:rPr>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charts/_rels/chart1.xml.rels><?xml version="1.0" encoding="UTF-8"?>
<Relationships xmlns="http://schemas.openxmlformats.org/package/2006/relationships"><Relationship Id="rId1" Type="http://schemas.openxmlformats.org/officeDocument/2006/relationships/package" Target="../embeddings/_____Microsoft_Office_Excel1.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ru-RU" sz="1395" spc="-1" strike="noStrike">
                <a:solidFill>
                  <a:srgbClr val="000000"/>
                </a:solidFill>
                <a:latin typeface="Calibri"/>
              </a:defRPr>
            </a:pPr>
            <a:r>
              <a:rPr b="1" lang="ru-RU" sz="1395" spc="-1" strike="noStrike">
                <a:solidFill>
                  <a:srgbClr val="000000"/>
                </a:solidFill>
                <a:latin typeface="Calibri"/>
              </a:rPr>
              <a:t>Рис.1 Динамика численности гибели людей на водных объектах ________ муниципального района</a:t>
            </a:r>
          </a:p>
        </c:rich>
      </c:tx>
      <c:layout>
        <c:manualLayout>
          <c:xMode val="edge"/>
          <c:yMode val="edge"/>
          <c:x val="0.130192269833979"/>
          <c:y val="0.776516200498477"/>
        </c:manualLayout>
      </c:layout>
      <c:overlay val="0"/>
      <c:spPr>
        <a:noFill/>
        <a:ln w="0">
          <a:noFill/>
        </a:ln>
      </c:spPr>
    </c:title>
    <c:autoTitleDeleted val="0"/>
    <c:plotArea>
      <c:layout>
        <c:manualLayout>
          <c:layoutTarget val="inner"/>
          <c:xMode val="edge"/>
          <c:yMode val="edge"/>
          <c:x val="0.101"/>
          <c:y val="0.032"/>
          <c:w val="0.8460625"/>
          <c:h val="0.553333333333333"/>
        </c:manualLayout>
      </c:layout>
      <c:lineChart>
        <c:grouping val="standard"/>
        <c:varyColors val="0"/>
        <c:ser>
          <c:idx val="0"/>
          <c:order val="0"/>
          <c:tx>
            <c:strRef>
              <c:f>label 0</c:f>
              <c:strCache>
                <c:ptCount val="1"/>
                <c:pt idx="0">
                  <c:v>динамика численности гибели</c:v>
                </c:pt>
              </c:strCache>
            </c:strRef>
          </c:tx>
          <c:spPr>
            <a:solidFill>
              <a:srgbClr val="4a7ebb"/>
            </a:solidFill>
            <a:ln w="28440">
              <a:solidFill>
                <a:srgbClr val="4a7ebb"/>
              </a:solidFill>
              <a:round/>
            </a:ln>
          </c:spPr>
          <c:dPt>
            <c:idx val="0"/>
          </c:dPt>
          <c:dPt>
            <c:idx val="1"/>
          </c:dPt>
          <c:dPt>
            <c:idx val="2"/>
          </c:dPt>
          <c:dPt>
            <c:idx val="3"/>
          </c:dPt>
          <c:dLbls>
            <c:numFmt formatCode="General" sourceLinked="0"/>
            <c:dLbl>
              <c:idx val="0"/>
              <c:layout>
                <c:manualLayout>
                  <c:x val="-0.0277777777777781"/>
                  <c:y val="-0.0396825396825398"/>
                </c:manualLayout>
              </c:layout>
              <c:numFmt formatCode="General" sourceLinked="0"/>
              <c:txPr>
                <a:bodyPr wrap="square"/>
                <a:lstStyle/>
                <a:p>
                  <a:pPr>
                    <a:defRPr b="0" sz="1000" spc="-1" strike="noStrike">
                      <a:solidFill>
                        <a:srgbClr val="000000"/>
                      </a:solidFill>
                      <a:latin typeface="Calibri"/>
                    </a:defRPr>
                  </a:pPr>
                </a:p>
              </c:txPr>
              <c:dLblPos val="r"/>
              <c:showLegendKey val="0"/>
              <c:showVal val="1"/>
              <c:showCatName val="0"/>
              <c:showSerName val="0"/>
              <c:showPercent val="0"/>
              <c:separator>; </c:separator>
            </c:dLbl>
            <c:dLbl>
              <c:idx val="1"/>
              <c:layout>
                <c:manualLayout>
                  <c:x val="-0.00925925925925935"/>
                  <c:y val="0.0634920634920635"/>
                </c:manualLayout>
              </c:layout>
              <c:numFmt formatCode="General" sourceLinked="0"/>
              <c:txPr>
                <a:bodyPr wrap="square"/>
                <a:lstStyle/>
                <a:p>
                  <a:pPr>
                    <a:defRPr b="0" sz="1000" spc="-1" strike="noStrike">
                      <a:solidFill>
                        <a:srgbClr val="000000"/>
                      </a:solidFill>
                      <a:latin typeface="Calibri"/>
                    </a:defRPr>
                  </a:pPr>
                </a:p>
              </c:txPr>
              <c:dLblPos val="r"/>
              <c:showLegendKey val="0"/>
              <c:showVal val="1"/>
              <c:showCatName val="0"/>
              <c:showSerName val="0"/>
              <c:showPercent val="0"/>
              <c:separator>; </c:separator>
            </c:dLbl>
            <c:dLbl>
              <c:idx val="2"/>
              <c:layout>
                <c:manualLayout>
                  <c:x val="-0.00231481481481473"/>
                  <c:y val="0.0476190476190477"/>
                </c:manualLayout>
              </c:layout>
              <c:numFmt formatCode="General" sourceLinked="0"/>
              <c:txPr>
                <a:bodyPr wrap="square"/>
                <a:lstStyle/>
                <a:p>
                  <a:pPr>
                    <a:defRPr b="0" sz="1000" spc="-1" strike="noStrike">
                      <a:solidFill>
                        <a:srgbClr val="000000"/>
                      </a:solidFill>
                      <a:latin typeface="Calibri"/>
                    </a:defRPr>
                  </a:pPr>
                </a:p>
              </c:txPr>
              <c:dLblPos val="r"/>
              <c:showLegendKey val="0"/>
              <c:showVal val="1"/>
              <c:showCatName val="0"/>
              <c:showSerName val="0"/>
              <c:showPercent val="0"/>
              <c:separator>; </c:separator>
            </c:dLbl>
            <c:dLbl>
              <c:idx val="3"/>
              <c:layout>
                <c:manualLayout>
                  <c:x val="0"/>
                  <c:y val="0.0476190476190477"/>
                </c:manualLayout>
              </c:layout>
              <c:numFmt formatCode="General" sourceLinked="0"/>
              <c:txPr>
                <a:bodyPr wrap="square"/>
                <a:lstStyle/>
                <a:p>
                  <a:pPr>
                    <a:defRPr b="0" sz="1000" spc="-1" strike="noStrike">
                      <a:solidFill>
                        <a:srgbClr val="000000"/>
                      </a:solidFill>
                      <a:latin typeface="Calibri"/>
                    </a:defRPr>
                  </a:pPr>
                </a:p>
              </c:txPr>
              <c:dLblPos val="r"/>
              <c:showLegendKey val="0"/>
              <c:showVal val="1"/>
              <c:showCatName val="0"/>
              <c:showSerName val="0"/>
              <c:showPercent val="0"/>
              <c:separator>; </c:separator>
            </c:dLbl>
            <c:txPr>
              <a:bodyPr wrap="square"/>
              <a:lstStyle/>
              <a:p>
                <a:pPr>
                  <a:defRPr b="0" sz="1000" spc="-1" strike="noStrike">
                    <a:solidFill>
                      <a:srgbClr val="000000"/>
                    </a:solidFill>
                    <a:latin typeface="Calibri"/>
                  </a:defRPr>
                </a:pPr>
              </a:p>
            </c:txPr>
            <c:dLblPos val="r"/>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2014 год</c:v>
                </c:pt>
                <c:pt idx="1">
                  <c:v>2015 год</c:v>
                </c:pt>
                <c:pt idx="2">
                  <c:v>2016 год</c:v>
                </c:pt>
                <c:pt idx="3">
                  <c:v>2017 год</c:v>
                </c:pt>
              </c:strCache>
            </c:strRef>
          </c:cat>
          <c:val>
            <c:numRef>
              <c:f>0</c:f>
              <c:numCache>
                <c:formatCode>General</c:formatCode>
                <c:ptCount val="4"/>
                <c:pt idx="0">
                  <c:v>2</c:v>
                </c:pt>
                <c:pt idx="1">
                  <c:v>1</c:v>
                </c:pt>
                <c:pt idx="2">
                  <c:v>1</c:v>
                </c:pt>
                <c:pt idx="3">
                  <c:v>1</c:v>
                </c:pt>
              </c:numCache>
            </c:numRef>
          </c:val>
          <c:smooth val="0"/>
        </c:ser>
        <c:hiLowLines>
          <c:spPr>
            <a:ln w="0">
              <a:noFill/>
            </a:ln>
          </c:spPr>
        </c:hiLowLines>
        <c:marker val="1"/>
        <c:axId val="31882384"/>
        <c:axId val="87175920"/>
      </c:lineChart>
      <c:catAx>
        <c:axId val="31882384"/>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87175920"/>
        <c:crosses val="autoZero"/>
        <c:auto val="1"/>
        <c:lblAlgn val="ctr"/>
        <c:lblOffset val="100"/>
        <c:noMultiLvlLbl val="0"/>
      </c:catAx>
      <c:valAx>
        <c:axId val="87175920"/>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31882384"/>
        <c:crosses val="autoZero"/>
        <c:crossBetween val="between"/>
        <c:majorUnit val="1"/>
      </c:valAx>
      <c:spPr>
        <a:noFill/>
        <a:ln w="0">
          <a:noFill/>
        </a:ln>
      </c:spPr>
    </c:plotArea>
    <c:plotVisOnly val="1"/>
    <c:dispBlanksAs val="gap"/>
  </c:chart>
  <c:spPr>
    <a:solidFill>
      <a:srgbClr val="ffffff"/>
    </a:solidFill>
    <a:ln w="9360">
      <a:noFill/>
    </a:ln>
  </c:spPr>
  <c:externalData r:id="rId1"/>
</c:chartSpace>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LibreOffice/7.6.7.2$Linux_X86_64 LibreOffice_project/60$Build-2</Application>
  <AppVersion>15.0000</AppVersion>
  <Pages>13</Pages>
  <Words>2494</Words>
  <Characters>16211</Characters>
  <CharactersWithSpaces>18589</CharactersWithSpaces>
  <Paragraphs>626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2022-12-29T07:25:00Z</dcterms:created>
  <dc:creator>NazipovaRR</dc:creator>
  <dc:description/>
  <dc:language>ru-RU</dc:language>
  <cp:lastModifiedBy/>
  <dcterms:modified xsi:type="dcterms:W3CDTF">2025-06-02T12:59:41Z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