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802BF">
      <w:pPr>
        <w:spacing w:line="34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tbl>
      <w:tblPr>
        <w:tblW w:w="0" w:type="auto"/>
        <w:tblInd w:w="8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4880"/>
      </w:tblGrid>
      <w:tr w:rsidR="00000000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1144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МИНИСТЕРСТВО ПО ДЕЛАМ</w:t>
            </w:r>
          </w:p>
        </w:tc>
        <w:tc>
          <w:tcPr>
            <w:tcW w:w="48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1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ТАТАРСТАН РЕСПУБЛИКАСЫ</w:t>
            </w:r>
          </w:p>
        </w:tc>
      </w:tr>
      <w:tr w:rsidR="00000000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11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ГРАЖДАНСКОЙ ОБОРОНЫ</w:t>
            </w:r>
          </w:p>
        </w:tc>
        <w:tc>
          <w:tcPr>
            <w:tcW w:w="48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1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ГРАЖДАННАР ОБОРОНАСЫ</w:t>
            </w:r>
          </w:p>
        </w:tc>
      </w:tr>
      <w:tr w:rsidR="00000000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1164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 ЧРЕЗВЫЧАЙНЫМ СИТУАЦИЯМ</w:t>
            </w:r>
          </w:p>
        </w:tc>
        <w:tc>
          <w:tcPr>
            <w:tcW w:w="48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144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ЭШЛӘРЕ ҺӘМ ГАДӘТТӘН ТЫШ</w:t>
            </w:r>
          </w:p>
        </w:tc>
      </w:tr>
      <w:tr w:rsidR="00000000">
        <w:trPr>
          <w:trHeight w:val="276"/>
        </w:trPr>
        <w:tc>
          <w:tcPr>
            <w:tcW w:w="51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11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РЕСПУБЛИКИ ТАТАРСТАН</w:t>
            </w:r>
          </w:p>
        </w:tc>
        <w:tc>
          <w:tcPr>
            <w:tcW w:w="48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1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ХӘЛЛӘР МИНИСТРЛЫГЫ</w:t>
            </w:r>
          </w:p>
        </w:tc>
      </w:tr>
      <w:tr w:rsidR="00000000">
        <w:trPr>
          <w:trHeight w:val="232"/>
        </w:trPr>
        <w:tc>
          <w:tcPr>
            <w:tcW w:w="51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1164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ул</w:t>
            </w:r>
            <w:r>
              <w:rPr>
                <w:rFonts w:ascii="Times New Roman" w:eastAsia="Times New Roman" w:hAnsi="Times New Roman"/>
                <w:w w:val="99"/>
              </w:rPr>
              <w:t>.</w:t>
            </w:r>
            <w:r>
              <w:rPr>
                <w:rFonts w:ascii="Times New Roman" w:eastAsia="Times New Roman" w:hAnsi="Times New Roman"/>
                <w:w w:val="99"/>
              </w:rPr>
              <w:t xml:space="preserve"> Ак</w:t>
            </w:r>
            <w:r>
              <w:rPr>
                <w:rFonts w:ascii="Times New Roman" w:eastAsia="Times New Roman" w:hAnsi="Times New Roman"/>
                <w:w w:val="99"/>
              </w:rPr>
              <w:t>.</w:t>
            </w:r>
            <w:r>
              <w:rPr>
                <w:rFonts w:ascii="Times New Roman" w:eastAsia="Times New Roman" w:hAnsi="Times New Roman"/>
                <w:w w:val="99"/>
              </w:rPr>
              <w:t xml:space="preserve"> Губкина</w:t>
            </w:r>
            <w:r>
              <w:rPr>
                <w:rFonts w:ascii="Times New Roman" w:eastAsia="Times New Roman" w:hAnsi="Times New Roman"/>
                <w:w w:val="99"/>
              </w:rPr>
              <w:t>, 50,</w:t>
            </w:r>
            <w:r>
              <w:rPr>
                <w:rFonts w:ascii="Times New Roman" w:eastAsia="Times New Roman" w:hAnsi="Times New Roman"/>
                <w:w w:val="99"/>
              </w:rPr>
              <w:t xml:space="preserve"> г</w:t>
            </w:r>
            <w:r>
              <w:rPr>
                <w:rFonts w:ascii="Times New Roman" w:eastAsia="Times New Roman" w:hAnsi="Times New Roman"/>
                <w:w w:val="99"/>
              </w:rPr>
              <w:t>.</w:t>
            </w:r>
            <w:r>
              <w:rPr>
                <w:rFonts w:ascii="Times New Roman" w:eastAsia="Times New Roman" w:hAnsi="Times New Roman"/>
                <w:w w:val="99"/>
              </w:rPr>
              <w:t xml:space="preserve"> Казань</w:t>
            </w:r>
            <w:r>
              <w:rPr>
                <w:rFonts w:ascii="Times New Roman" w:eastAsia="Times New Roman" w:hAnsi="Times New Roman"/>
                <w:w w:val="99"/>
              </w:rPr>
              <w:t>, 420088</w:t>
            </w:r>
          </w:p>
        </w:tc>
        <w:tc>
          <w:tcPr>
            <w:tcW w:w="48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14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Губкин  ур</w:t>
            </w:r>
            <w:r>
              <w:rPr>
                <w:rFonts w:ascii="Times New Roman" w:eastAsia="Times New Roman" w:hAnsi="Times New Roman"/>
              </w:rPr>
              <w:t>., 50,</w:t>
            </w:r>
            <w:r>
              <w:rPr>
                <w:rFonts w:ascii="Times New Roman" w:eastAsia="Times New Roman" w:hAnsi="Times New Roman"/>
              </w:rPr>
              <w:t xml:space="preserve"> Казан шәһ</w:t>
            </w:r>
            <w:r>
              <w:rPr>
                <w:rFonts w:ascii="Times New Roman" w:eastAsia="Times New Roman" w:hAnsi="Times New Roman"/>
              </w:rPr>
              <w:t>., 4200</w:t>
            </w:r>
            <w:r>
              <w:rPr>
                <w:rFonts w:ascii="Times New Roman" w:eastAsia="Times New Roman" w:hAnsi="Times New Roman"/>
              </w:rPr>
              <w:t>88</w:t>
            </w: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-784225</wp:posOffset>
            </wp:positionV>
            <wp:extent cx="762000" cy="750570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19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Тел</w:t>
      </w:r>
      <w:r>
        <w:rPr>
          <w:rFonts w:ascii="Times New Roman" w:eastAsia="Times New Roman" w:hAnsi="Times New Roman"/>
          <w:sz w:val="22"/>
        </w:rPr>
        <w:t>. (843) 221</w:t>
      </w:r>
      <w:r>
        <w:rPr>
          <w:rFonts w:ascii="Times New Roman" w:eastAsia="Times New Roman" w:hAnsi="Times New Roman"/>
          <w:sz w:val="22"/>
        </w:rPr>
        <w:t>-61-04,</w:t>
      </w:r>
      <w:r>
        <w:rPr>
          <w:rFonts w:ascii="Times New Roman" w:eastAsia="Times New Roman" w:hAnsi="Times New Roman"/>
          <w:sz w:val="22"/>
        </w:rPr>
        <w:t xml:space="preserve"> факс </w:t>
      </w:r>
      <w:r>
        <w:rPr>
          <w:rFonts w:ascii="Times New Roman" w:eastAsia="Times New Roman" w:hAnsi="Times New Roman"/>
          <w:sz w:val="22"/>
        </w:rPr>
        <w:t>221</w:t>
      </w:r>
      <w:r>
        <w:rPr>
          <w:rFonts w:ascii="Times New Roman" w:eastAsia="Times New Roman" w:hAnsi="Times New Roman"/>
          <w:sz w:val="22"/>
        </w:rPr>
        <w:t>-61-54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Е</w:t>
      </w:r>
      <w:r>
        <w:rPr>
          <w:rFonts w:ascii="Times New Roman" w:eastAsia="Times New Roman" w:hAnsi="Times New Roman"/>
          <w:sz w:val="22"/>
        </w:rPr>
        <w:t>-mail: mchsrt@tatar.ru,</w:t>
      </w:r>
      <w:r>
        <w:rPr>
          <w:rFonts w:ascii="Times New Roman" w:eastAsia="Times New Roman" w:hAnsi="Times New Roman"/>
          <w:sz w:val="22"/>
        </w:rPr>
        <w:t xml:space="preserve"> сайт</w:t>
      </w:r>
      <w:r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mchs.tatarstan.ru</w:t>
      </w:r>
    </w:p>
    <w:p w:rsidR="00000000" w:rsidRDefault="00CB2F6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6350</wp:posOffset>
                </wp:positionV>
                <wp:extent cx="6386195" cy="0"/>
                <wp:effectExtent l="10160" t="6350" r="13970" b="127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8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.5pt" to="53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" strokecolor="#005800" strokeweight="1pt"/>
            </w:pict>
          </mc:Fallback>
        </mc:AlternateContent>
      </w:r>
    </w:p>
    <w:p w:rsidR="00000000" w:rsidRDefault="002802BF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75"/>
          <w:pgMar w:top="558" w:right="566" w:bottom="0" w:left="400" w:header="0" w:footer="0" w:gutter="0"/>
          <w:cols w:space="0" w:equalWidth="0">
            <w:col w:w="10940"/>
          </w:cols>
          <w:docGrid w:linePitch="360"/>
        </w:sectPr>
      </w:pPr>
    </w:p>
    <w:p w:rsidR="00000000" w:rsidRDefault="002802BF">
      <w:pPr>
        <w:spacing w:line="3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7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0"/>
        <w:gridCol w:w="1500"/>
      </w:tblGrid>
      <w:tr w:rsidR="00000000">
        <w:trPr>
          <w:trHeight w:val="276"/>
        </w:trPr>
        <w:tc>
          <w:tcPr>
            <w:tcW w:w="1740" w:type="dxa"/>
            <w:gridSpan w:val="2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___.  .2020 </w:t>
            </w:r>
            <w:r>
              <w:rPr>
                <w:rFonts w:ascii="Times New Roman" w:eastAsia="Times New Roman" w:hAnsi="Times New Roman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 xml:space="preserve"> __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-2-2-15</w:t>
            </w:r>
          </w:p>
        </w:tc>
      </w:tr>
      <w:tr w:rsidR="00000000">
        <w:trPr>
          <w:trHeight w:val="20"/>
        </w:trPr>
        <w:tc>
          <w:tcPr>
            <w:tcW w:w="1140" w:type="dxa"/>
            <w:shd w:val="clear" w:color="auto" w:fill="000000"/>
            <w:vAlign w:val="bottom"/>
          </w:tcPr>
          <w:p w:rsidR="00000000" w:rsidRDefault="002802B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00000" w:rsidRDefault="002802B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:rsidR="00000000" w:rsidRDefault="002802B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000000" w:rsidRDefault="002802BF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17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 № ___________от_________</w:t>
      </w:r>
    </w:p>
    <w:p w:rsidR="00000000" w:rsidRDefault="002802BF">
      <w:pPr>
        <w:spacing w:line="38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2802BF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Заместителю прокурора</w:t>
      </w:r>
    </w:p>
    <w:p w:rsidR="00000000" w:rsidRDefault="002802BF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Республики Татарстан</w:t>
      </w:r>
    </w:p>
    <w:p w:rsidR="00000000" w:rsidRDefault="002802BF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right="54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старшему советнику юстиции</w:t>
      </w:r>
    </w:p>
    <w:p w:rsidR="00000000" w:rsidRDefault="002802BF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Ш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Долгову</w:t>
      </w:r>
    </w:p>
    <w:p w:rsidR="00000000" w:rsidRDefault="002802BF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  <w:sectPr w:rsidR="00000000">
          <w:type w:val="continuous"/>
          <w:pgSz w:w="11900" w:h="16875"/>
          <w:pgMar w:top="558" w:right="566" w:bottom="0" w:left="400" w:header="0" w:footer="0" w:gutter="0"/>
          <w:cols w:num="2" w:space="0" w:equalWidth="0">
            <w:col w:w="6100" w:space="720"/>
            <w:col w:w="4120"/>
          </w:cols>
          <w:docGrid w:linePitch="360"/>
        </w:sectPr>
      </w:pPr>
    </w:p>
    <w:p w:rsidR="00000000" w:rsidRDefault="002802BF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6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ул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Кремлев</w:t>
      </w:r>
      <w:r>
        <w:rPr>
          <w:rFonts w:ascii="Times New Roman" w:eastAsia="Times New Roman" w:hAnsi="Times New Roman"/>
        </w:rPr>
        <w:t>ская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д</w:t>
      </w:r>
      <w:r>
        <w:rPr>
          <w:rFonts w:ascii="Times New Roman" w:eastAsia="Times New Roman" w:hAnsi="Times New Roman"/>
        </w:rPr>
        <w:t>.14,</w:t>
      </w:r>
    </w:p>
    <w:p w:rsidR="00000000" w:rsidRDefault="002802B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6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Казань</w:t>
      </w:r>
      <w:r>
        <w:rPr>
          <w:rFonts w:ascii="Times New Roman" w:eastAsia="Times New Roman" w:hAnsi="Times New Roman"/>
        </w:rPr>
        <w:t>, 420111</w:t>
      </w: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внесении изменений в ежегодный план</w:t>
      </w: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3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Уважаемый Марат Шамилевич</w:t>
      </w:r>
      <w:r>
        <w:rPr>
          <w:rFonts w:ascii="Times New Roman" w:eastAsia="Times New Roman" w:hAnsi="Times New Roman"/>
          <w:sz w:val="28"/>
        </w:rPr>
        <w:t>!</w:t>
      </w:r>
    </w:p>
    <w:p w:rsidR="00000000" w:rsidRDefault="002802BF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numPr>
          <w:ilvl w:val="0"/>
          <w:numId w:val="1"/>
        </w:numPr>
        <w:tabs>
          <w:tab w:val="left" w:pos="1746"/>
        </w:tabs>
        <w:spacing w:line="238" w:lineRule="auto"/>
        <w:ind w:left="740"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соответствии с подпунктом </w:t>
      </w: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пункта </w:t>
      </w:r>
      <w:r>
        <w:rPr>
          <w:rFonts w:ascii="Times New Roman" w:eastAsia="Times New Roman" w:hAnsi="Times New Roman"/>
          <w:sz w:val="28"/>
        </w:rPr>
        <w:t>7</w:t>
      </w:r>
      <w:r>
        <w:rPr>
          <w:rFonts w:ascii="Times New Roman" w:eastAsia="Times New Roman" w:hAnsi="Times New Roman"/>
          <w:sz w:val="28"/>
        </w:rPr>
        <w:t xml:space="preserve"> и пунктом </w:t>
      </w:r>
      <w:r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Правил подготовки органами государственного контроля </w:t>
      </w:r>
      <w:r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надзора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 и органами муниципального контроля ежег</w:t>
      </w:r>
      <w:r>
        <w:rPr>
          <w:rFonts w:ascii="Times New Roman" w:eastAsia="Times New Roman" w:hAnsi="Times New Roman"/>
          <w:sz w:val="28"/>
        </w:rPr>
        <w:t>одных планов проведения плановых проверок юридических лиц и индивидуальных предпринимателей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утвержденных постановлением Правительства Российской Федерации от </w:t>
      </w:r>
      <w:r>
        <w:rPr>
          <w:rFonts w:ascii="Times New Roman" w:eastAsia="Times New Roman" w:hAnsi="Times New Roman"/>
          <w:sz w:val="28"/>
        </w:rPr>
        <w:t>30</w:t>
      </w:r>
      <w:r>
        <w:rPr>
          <w:rFonts w:ascii="Times New Roman" w:eastAsia="Times New Roman" w:hAnsi="Times New Roman"/>
          <w:sz w:val="28"/>
        </w:rPr>
        <w:t xml:space="preserve"> июня </w:t>
      </w:r>
      <w:r>
        <w:rPr>
          <w:rFonts w:ascii="Times New Roman" w:eastAsia="Times New Roman" w:hAnsi="Times New Roman"/>
          <w:sz w:val="28"/>
        </w:rPr>
        <w:t>2010</w:t>
      </w:r>
      <w:r>
        <w:rPr>
          <w:rFonts w:ascii="Times New Roman" w:eastAsia="Times New Roman" w:hAnsi="Times New Roman"/>
          <w:sz w:val="28"/>
        </w:rPr>
        <w:t xml:space="preserve"> г</w:t>
      </w:r>
      <w:r>
        <w:rPr>
          <w:rFonts w:ascii="Times New Roman" w:eastAsia="Times New Roman" w:hAnsi="Times New Roman"/>
          <w:sz w:val="28"/>
        </w:rPr>
        <w:t>. N 489,</w:t>
      </w:r>
      <w:r>
        <w:rPr>
          <w:rFonts w:ascii="Times New Roman" w:eastAsia="Times New Roman" w:hAnsi="Times New Roman"/>
          <w:sz w:val="28"/>
        </w:rPr>
        <w:t xml:space="preserve"> направляем сведения об изменениях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вносимых в ежегодный план проведения пл</w:t>
      </w:r>
      <w:r>
        <w:rPr>
          <w:rFonts w:ascii="Times New Roman" w:eastAsia="Times New Roman" w:hAnsi="Times New Roman"/>
          <w:sz w:val="28"/>
        </w:rPr>
        <w:t xml:space="preserve">ановых проверок юридических лиц на 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 xml:space="preserve"> год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подлежащих региональному государственному надзору в области защиты населения и территорий от чрезвычайных ситуаций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осуществляемому Министерством по делам гражданской обороны и чрезвычайным ситуациям Республики </w:t>
      </w:r>
      <w:r>
        <w:rPr>
          <w:rFonts w:ascii="Times New Roman" w:eastAsia="Times New Roman" w:hAnsi="Times New Roman"/>
          <w:sz w:val="28"/>
        </w:rPr>
        <w:t>Татарстан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2802BF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000000" w:rsidRDefault="002802BF">
      <w:pPr>
        <w:spacing w:line="235" w:lineRule="auto"/>
        <w:ind w:left="7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Перечень проверок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 отношении которых вносятся изменения в сводный план проведения плановых проверок на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л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в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 xml:space="preserve"> экз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Временно исполняющий</w:t>
      </w:r>
    </w:p>
    <w:p w:rsidR="00000000" w:rsidRDefault="002802B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tabs>
          <w:tab w:val="left" w:pos="8780"/>
        </w:tabs>
        <w:spacing w:line="0" w:lineRule="atLeast"/>
        <w:ind w:left="7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обязанности министра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Т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>В</w:t>
      </w:r>
      <w:r>
        <w:rPr>
          <w:rFonts w:ascii="Times New Roman" w:eastAsia="Times New Roman" w:hAnsi="Times New Roman"/>
          <w:sz w:val="27"/>
        </w:rPr>
        <w:t>.</w:t>
      </w:r>
      <w:r>
        <w:rPr>
          <w:rFonts w:ascii="Times New Roman" w:eastAsia="Times New Roman" w:hAnsi="Times New Roman"/>
          <w:sz w:val="27"/>
        </w:rPr>
        <w:t xml:space="preserve"> Каримуллин</w:t>
      </w: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С.В. Дедов</w:t>
      </w:r>
    </w:p>
    <w:p w:rsidR="00000000" w:rsidRDefault="002802BF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(843)288-45-17</w:t>
      </w:r>
    </w:p>
    <w:p w:rsidR="00000000" w:rsidRDefault="00CB2F6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604520</wp:posOffset>
            </wp:positionV>
            <wp:extent cx="7560310" cy="434975"/>
            <wp:effectExtent l="0" t="0" r="2540" b="3175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Документ </w:t>
      </w:r>
      <w:r>
        <w:rPr>
          <w:rFonts w:ascii="Arial" w:eastAsia="Arial" w:hAnsi="Arial"/>
          <w:sz w:val="16"/>
        </w:rPr>
        <w:t>создан в электронной форме. № 1520/Т2-2-15 от 26.03.2020. Исполнитель: Дедов С.В.</w:t>
      </w:r>
    </w:p>
    <w:p w:rsidR="00000000" w:rsidRDefault="002802BF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Страница 1 из 6. Страница создана: 26.03.2020 12:14</w:t>
      </w:r>
    </w:p>
    <w:p w:rsidR="00000000" w:rsidRDefault="002802BF">
      <w:pPr>
        <w:spacing w:line="0" w:lineRule="atLeast"/>
        <w:rPr>
          <w:rFonts w:ascii="Arial" w:eastAsia="Arial" w:hAnsi="Arial"/>
          <w:sz w:val="16"/>
        </w:rPr>
        <w:sectPr w:rsidR="00000000">
          <w:type w:val="continuous"/>
          <w:pgSz w:w="11900" w:h="16875"/>
          <w:pgMar w:top="558" w:right="566" w:bottom="0" w:left="400" w:header="0" w:footer="0" w:gutter="0"/>
          <w:cols w:space="0" w:equalWidth="0">
            <w:col w:w="10940"/>
          </w:cols>
          <w:docGrid w:linePitch="360"/>
        </w:sectPr>
      </w:pPr>
    </w:p>
    <w:p w:rsidR="00000000" w:rsidRDefault="002802BF">
      <w:pPr>
        <w:spacing w:line="316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000000" w:rsidRDefault="002802BF">
      <w:pPr>
        <w:spacing w:line="0" w:lineRule="atLeast"/>
        <w:ind w:left="13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Приложение</w:t>
      </w:r>
    </w:p>
    <w:p w:rsidR="00000000" w:rsidRDefault="002802BF">
      <w:pPr>
        <w:spacing w:line="5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3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к приказу</w:t>
      </w:r>
    </w:p>
    <w:p w:rsidR="00000000" w:rsidRDefault="002802BF">
      <w:pPr>
        <w:spacing w:line="5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3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Генерального прокурора РФ</w:t>
      </w:r>
    </w:p>
    <w:p w:rsidR="00000000" w:rsidRDefault="002802BF">
      <w:pPr>
        <w:spacing w:line="5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3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от 08.11.2019 № 783</w:t>
      </w:r>
    </w:p>
    <w:p w:rsidR="00000000" w:rsidRDefault="002802BF">
      <w:pPr>
        <w:spacing w:line="45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96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Перечень проверок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подлежащих</w:t>
      </w:r>
    </w:p>
    <w:p w:rsidR="00000000" w:rsidRDefault="002802BF">
      <w:pPr>
        <w:spacing w:line="28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90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исключению из еже</w:t>
      </w:r>
      <w:r>
        <w:rPr>
          <w:rFonts w:ascii="Times New Roman" w:eastAsia="Times New Roman" w:hAnsi="Times New Roman"/>
          <w:sz w:val="23"/>
        </w:rPr>
        <w:t>годного сводного плана</w:t>
      </w:r>
    </w:p>
    <w:p w:rsidR="00000000" w:rsidRDefault="002802BF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7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920"/>
        <w:gridCol w:w="2100"/>
        <w:gridCol w:w="2380"/>
        <w:gridCol w:w="1100"/>
        <w:gridCol w:w="1120"/>
        <w:gridCol w:w="1240"/>
        <w:gridCol w:w="2320"/>
      </w:tblGrid>
      <w:tr w:rsidR="00000000">
        <w:trPr>
          <w:trHeight w:val="239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24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Порядковый номер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Наименование юридического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Основной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Идентификационный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Месяц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Форма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Наименовани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Основания исключения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24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плана</w:t>
            </w:r>
            <w:r>
              <w:rPr>
                <w:rFonts w:ascii="Times New Roman" w:eastAsia="Times New Roman" w:hAnsi="Times New Roman"/>
                <w:sz w:val="19"/>
              </w:rPr>
              <w:t>/</w:t>
            </w:r>
            <w:r>
              <w:rPr>
                <w:rFonts w:ascii="Times New Roman" w:eastAsia="Times New Roman" w:hAnsi="Times New Roman"/>
                <w:sz w:val="19"/>
              </w:rPr>
              <w:t xml:space="preserve"> порядковый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лица </w:t>
            </w: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филиала</w:t>
            </w:r>
            <w:r>
              <w:rPr>
                <w:rFonts w:ascii="Times New Roman" w:eastAsia="Times New Roman" w:hAnsi="Times New Roman"/>
                <w:sz w:val="19"/>
              </w:rPr>
              <w:t>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номер налогоплательщика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проверки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проведения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е органа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проверки </w:t>
            </w: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с ук</w:t>
            </w:r>
            <w:r>
              <w:rPr>
                <w:rFonts w:ascii="Times New Roman" w:eastAsia="Times New Roman" w:hAnsi="Times New Roman"/>
                <w:sz w:val="19"/>
              </w:rPr>
              <w:t>азанием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номер проверки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представительства</w:t>
            </w:r>
            <w:r>
              <w:rPr>
                <w:rFonts w:ascii="Times New Roman" w:eastAsia="Times New Roman" w:hAnsi="Times New Roman"/>
                <w:sz w:val="19"/>
              </w:rPr>
              <w:t>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регистрационный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ИНН</w:t>
            </w:r>
            <w:r>
              <w:rPr>
                <w:rFonts w:ascii="Times New Roman" w:eastAsia="Times New Roman" w:hAnsi="Times New Roman"/>
                <w:sz w:val="19"/>
              </w:rPr>
              <w:t>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проверки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конкретного подпункта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обособленного структурного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номер </w:t>
            </w: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ОГРН</w:t>
            </w:r>
            <w:r>
              <w:rPr>
                <w:rFonts w:ascii="Times New Roman" w:eastAsia="Times New Roman" w:hAnsi="Times New Roman"/>
                <w:sz w:val="19"/>
              </w:rPr>
              <w:t>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документар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</w:t>
            </w:r>
            <w:r>
              <w:rPr>
                <w:rFonts w:ascii="Times New Roman" w:eastAsia="Times New Roman" w:hAnsi="Times New Roman"/>
                <w:sz w:val="19"/>
              </w:rPr>
              <w:t>)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подразделения</w:t>
            </w:r>
            <w:r>
              <w:rPr>
                <w:rFonts w:ascii="Times New Roman" w:eastAsia="Times New Roman" w:hAnsi="Times New Roman"/>
                <w:sz w:val="19"/>
              </w:rPr>
              <w:t>) (</w:t>
            </w:r>
            <w:r>
              <w:rPr>
                <w:rFonts w:ascii="Times New Roman" w:eastAsia="Times New Roman" w:hAnsi="Times New Roman"/>
                <w:sz w:val="19"/>
              </w:rPr>
              <w:t>ЮЛ</w:t>
            </w:r>
            <w:r>
              <w:rPr>
                <w:rFonts w:ascii="Times New Roman" w:eastAsia="Times New Roman" w:hAnsi="Times New Roman"/>
                <w:sz w:val="19"/>
              </w:rPr>
              <w:t>) (</w:t>
            </w:r>
            <w:r>
              <w:rPr>
                <w:rFonts w:ascii="Times New Roman" w:eastAsia="Times New Roman" w:hAnsi="Times New Roman"/>
                <w:sz w:val="19"/>
              </w:rPr>
              <w:t>Ф</w:t>
            </w:r>
            <w:r>
              <w:rPr>
                <w:rFonts w:ascii="Times New Roman" w:eastAsia="Times New Roman" w:hAnsi="Times New Roman"/>
                <w:sz w:val="19"/>
              </w:rPr>
              <w:t>.</w:t>
            </w:r>
            <w:r>
              <w:rPr>
                <w:rFonts w:ascii="Times New Roman" w:eastAsia="Times New Roman" w:hAnsi="Times New Roman"/>
                <w:sz w:val="19"/>
              </w:rPr>
              <w:t>И</w:t>
            </w:r>
            <w:r>
              <w:rPr>
                <w:rFonts w:ascii="Times New Roman" w:eastAsia="Times New Roman" w:hAnsi="Times New Roman"/>
                <w:sz w:val="19"/>
              </w:rPr>
              <w:t>.</w:t>
            </w:r>
            <w:r>
              <w:rPr>
                <w:rFonts w:ascii="Times New Roman" w:eastAsia="Times New Roman" w:hAnsi="Times New Roman"/>
                <w:sz w:val="19"/>
              </w:rPr>
              <w:t>О</w:t>
            </w:r>
            <w:r>
              <w:rPr>
                <w:rFonts w:ascii="Times New Roman" w:eastAsia="Times New Roman" w:hAnsi="Times New Roman"/>
                <w:sz w:val="19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ная</w:t>
            </w:r>
            <w:r>
              <w:rPr>
                <w:rFonts w:ascii="Times New Roman" w:eastAsia="Times New Roman" w:hAnsi="Times New Roman"/>
                <w:sz w:val="19"/>
              </w:rPr>
              <w:t>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контроля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индивидуального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  <w:r>
              <w:rPr>
                <w:rFonts w:ascii="Times New Roman" w:eastAsia="Times New Roman" w:hAnsi="Times New Roman"/>
                <w:sz w:val="19"/>
              </w:rPr>
              <w:t>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надзора</w:t>
            </w:r>
            <w:r>
              <w:rPr>
                <w:rFonts w:ascii="Times New Roman" w:eastAsia="Times New Roman" w:hAnsi="Times New Roman"/>
                <w:sz w:val="19"/>
              </w:rPr>
              <w:t>),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предпринимателя </w:t>
            </w: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sz w:val="19"/>
              </w:rPr>
              <w:t>ИП</w:t>
            </w:r>
            <w:r>
              <w:rPr>
                <w:rFonts w:ascii="Times New Roman" w:eastAsia="Times New Roman" w:hAnsi="Times New Roman"/>
                <w:sz w:val="19"/>
              </w:rPr>
              <w:t>),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документар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органа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деятельность которого подлежит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  <w:sz w:val="19"/>
              </w:rPr>
              <w:t>ная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муниципальн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проверке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  <w:r>
              <w:rPr>
                <w:rFonts w:ascii="Times New Roman" w:eastAsia="Times New Roman" w:hAnsi="Times New Roman"/>
                <w:sz w:val="19"/>
              </w:rPr>
              <w:t>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контроля</w:t>
            </w:r>
            <w:r>
              <w:rPr>
                <w:rFonts w:ascii="Times New Roman" w:eastAsia="Times New Roman" w:hAnsi="Times New Roman"/>
                <w:sz w:val="19"/>
              </w:rPr>
              <w:t>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осуществляю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щего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проверку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4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21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ФЕДЕРАЛЬНОЕ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1026301504</w:t>
            </w:r>
            <w:r>
              <w:rPr>
                <w:rFonts w:ascii="Times New Roman" w:eastAsia="Times New Roman" w:hAnsi="Times New Roman"/>
                <w:sz w:val="19"/>
              </w:rPr>
              <w:t>789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6318100463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162003800021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БЮДЖЕТНОЕ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ОБРАЗОВАТЕЛЬНОЕ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УЧРЕЖДЕНИЕ ВЫСШЕГО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</w:t>
            </w:r>
            <w:r>
              <w:rPr>
                <w:rFonts w:ascii="Times New Roman" w:eastAsia="Times New Roman" w:hAnsi="Times New Roman"/>
                <w:sz w:val="19"/>
              </w:rPr>
              <w:t>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ОБРАЗОВАНИЯ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САМАРСКИЙ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ГОСУДАРСТВЕННЫЙ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УНИВЕРСИТЕТ ПУТЕЙ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СООБЩЕНИЯ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1213485</wp:posOffset>
            </wp:positionV>
            <wp:extent cx="10692130" cy="434975"/>
            <wp:effectExtent l="0" t="0" r="0" b="3175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36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Документ создан в электронной форме. № 1520/Т2-2-15 от 26.03.2020. Исполнитель: Дедов С.В.</w:t>
      </w:r>
    </w:p>
    <w:p w:rsidR="00000000" w:rsidRDefault="002802BF">
      <w:pPr>
        <w:spacing w:line="26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Страница 2 из 6. Страница создана: 26.03.2020 12:14</w:t>
      </w:r>
    </w:p>
    <w:p w:rsidR="00000000" w:rsidRDefault="002802BF">
      <w:pPr>
        <w:spacing w:line="0" w:lineRule="atLeast"/>
        <w:rPr>
          <w:rFonts w:ascii="Arial" w:eastAsia="Arial" w:hAnsi="Arial"/>
          <w:sz w:val="16"/>
        </w:rPr>
        <w:sectPr w:rsidR="00000000">
          <w:pgSz w:w="16840" w:h="11940" w:orient="landscape"/>
          <w:pgMar w:top="1440" w:right="238" w:bottom="0" w:left="400" w:header="0" w:footer="0" w:gutter="0"/>
          <w:cols w:space="0" w:equalWidth="0">
            <w:col w:w="16200"/>
          </w:cols>
          <w:docGrid w:linePitch="360"/>
        </w:sectPr>
      </w:pPr>
    </w:p>
    <w:p w:rsidR="00000000" w:rsidRDefault="002802BF">
      <w:pPr>
        <w:spacing w:line="292" w:lineRule="exact"/>
        <w:rPr>
          <w:rFonts w:ascii="Times New Roman" w:eastAsia="Times New Roman" w:hAnsi="Times New Roman"/>
        </w:rPr>
      </w:pPr>
      <w:bookmarkStart w:id="3" w:name="page3"/>
      <w:bookmarkEnd w:id="3"/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20"/>
        <w:gridCol w:w="2920"/>
        <w:gridCol w:w="2100"/>
        <w:gridCol w:w="2380"/>
        <w:gridCol w:w="1100"/>
        <w:gridCol w:w="1120"/>
        <w:gridCol w:w="1240"/>
        <w:gridCol w:w="2320"/>
        <w:gridCol w:w="240"/>
      </w:tblGrid>
      <w:tr w:rsidR="00000000">
        <w:trPr>
          <w:trHeight w:val="239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ФЕДЕРАЛЬНОЕ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1025203032645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5260001076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162003800022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БЮДЖЕТНОЕ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</w:t>
            </w:r>
            <w:r>
              <w:rPr>
                <w:rFonts w:ascii="Times New Roman" w:eastAsia="Times New Roman" w:hAnsi="Times New Roman"/>
                <w:sz w:val="19"/>
              </w:rPr>
              <w:t>ение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ОБРАЗОВАТЕЛЬНОЕ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УЧРЕЖДЕНИЕ ВЫСШЕГО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ОБРАЗОВАНИЯ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ВОЛЖСКИЙ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ГОСУДАРСТВЕННЫЙ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УНИВЕРСИТЕТ ВОДНОГО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ТРАНСПОРТА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2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19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 ОГРАНИЧЕННО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1131673000205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1608009030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162003800104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СВИЯГА</w:t>
            </w:r>
            <w:r>
              <w:rPr>
                <w:rFonts w:ascii="Times New Roman" w:eastAsia="Times New Roman" w:hAnsi="Times New Roman"/>
                <w:sz w:val="19"/>
              </w:rPr>
              <w:t>+"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</w:t>
            </w:r>
            <w:r>
              <w:rPr>
                <w:rFonts w:ascii="Times New Roman" w:eastAsia="Times New Roman" w:hAnsi="Times New Roman"/>
                <w:sz w:val="19"/>
              </w:rPr>
              <w:t>тв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19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1091690029661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1655177480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162003800147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о по </w:t>
            </w:r>
            <w:r>
              <w:rPr>
                <w:rFonts w:ascii="Times New Roman" w:eastAsia="Times New Roman" w:hAnsi="Times New Roman"/>
                <w:sz w:val="19"/>
              </w:rPr>
              <w:t>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ДАНАФЛЕКС</w:t>
            </w:r>
            <w:r>
              <w:rPr>
                <w:rFonts w:ascii="Times New Roman" w:eastAsia="Times New Roman" w:hAnsi="Times New Roman"/>
                <w:sz w:val="19"/>
              </w:rPr>
              <w:t>-</w:t>
            </w:r>
            <w:r>
              <w:rPr>
                <w:rFonts w:ascii="Times New Roman" w:eastAsia="Times New Roman" w:hAnsi="Times New Roman"/>
                <w:sz w:val="19"/>
              </w:rPr>
              <w:t>НАНО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20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</w:t>
            </w:r>
            <w:r>
              <w:rPr>
                <w:rFonts w:ascii="Times New Roman" w:eastAsia="Times New Roman" w:hAnsi="Times New Roman"/>
                <w:sz w:val="19"/>
              </w:rPr>
              <w:t>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1021602825958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1655030103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162003800173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ОТВЕТСТВЕННОСТЬЮ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НЕОН</w:t>
            </w:r>
            <w:r>
              <w:rPr>
                <w:rFonts w:ascii="Times New Roman" w:eastAsia="Times New Roman" w:hAnsi="Times New Roman"/>
                <w:sz w:val="19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АРТ</w:t>
            </w:r>
            <w:r>
              <w:rPr>
                <w:rFonts w:ascii="Times New Roman" w:eastAsia="Times New Roman" w:hAnsi="Times New Roman"/>
                <w:sz w:val="19"/>
              </w:rPr>
              <w:t>-</w:t>
            </w:r>
            <w:r>
              <w:rPr>
                <w:rFonts w:ascii="Times New Roman" w:eastAsia="Times New Roman" w:hAnsi="Times New Roman"/>
                <w:sz w:val="19"/>
              </w:rPr>
              <w:t>М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341"/>
        </w:trPr>
        <w:tc>
          <w:tcPr>
            <w:tcW w:w="8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5"/>
        </w:trPr>
        <w:tc>
          <w:tcPr>
            <w:tcW w:w="8440" w:type="dxa"/>
            <w:gridSpan w:val="4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Документ создан в электронной форме. № 1520/Т2-2-15 от 26.03.2020. Исполнитель: Дедов С.В.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10"/>
        </w:trPr>
        <w:tc>
          <w:tcPr>
            <w:tcW w:w="6340" w:type="dxa"/>
            <w:gridSpan w:val="3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Страница 3 из 6. Страница создана: 26.03.2020 12:14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9295130</wp:posOffset>
            </wp:positionH>
            <wp:positionV relativeFrom="paragraph">
              <wp:posOffset>-332740</wp:posOffset>
            </wp:positionV>
            <wp:extent cx="1270000" cy="415925"/>
            <wp:effectExtent l="0" t="0" r="635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" w:lineRule="exact"/>
        <w:rPr>
          <w:rFonts w:ascii="Times New Roman" w:eastAsia="Times New Roman" w:hAnsi="Times New Roman"/>
        </w:rPr>
        <w:sectPr w:rsidR="00000000">
          <w:pgSz w:w="16840" w:h="11956" w:orient="landscape"/>
          <w:pgMar w:top="1440" w:right="0" w:bottom="0" w:left="0" w:header="0" w:footer="0" w:gutter="0"/>
          <w:cols w:space="0" w:equalWidth="0">
            <w:col w:w="16838"/>
          </w:cols>
          <w:docGrid w:linePitch="360"/>
        </w:sectPr>
      </w:pPr>
    </w:p>
    <w:p w:rsidR="00000000" w:rsidRDefault="002802BF">
      <w:pPr>
        <w:spacing w:line="276" w:lineRule="exact"/>
        <w:rPr>
          <w:rFonts w:ascii="Times New Roman" w:eastAsia="Times New Roman" w:hAnsi="Times New Roman"/>
        </w:rPr>
      </w:pPr>
      <w:bookmarkStart w:id="4" w:name="page4"/>
      <w:bookmarkEnd w:id="4"/>
    </w:p>
    <w:tbl>
      <w:tblPr>
        <w:tblW w:w="0" w:type="auto"/>
        <w:tblInd w:w="7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920"/>
        <w:gridCol w:w="2100"/>
        <w:gridCol w:w="2380"/>
        <w:gridCol w:w="1100"/>
        <w:gridCol w:w="1120"/>
        <w:gridCol w:w="1240"/>
        <w:gridCol w:w="2320"/>
      </w:tblGrid>
      <w:tr w:rsidR="00000000">
        <w:trPr>
          <w:trHeight w:val="239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1031606000810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1643005960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162003800195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САНАТОРИЙ</w:t>
            </w:r>
            <w:r>
              <w:rPr>
                <w:rFonts w:ascii="Times New Roman" w:eastAsia="Times New Roman" w:hAnsi="Times New Roman"/>
                <w:sz w:val="19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ПРОФИЛАКТОРИЙ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АЗНАКАЕВСКИЙ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1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МУНИЦИПАЛЬНОЕ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1091644000800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1644054906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162003800202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УНИТАРНОЕ </w:t>
            </w:r>
            <w:r>
              <w:rPr>
                <w:rFonts w:ascii="Times New Roman" w:eastAsia="Times New Roman" w:hAnsi="Times New Roman"/>
                <w:sz w:val="19"/>
              </w:rPr>
              <w:t>ПРЕДПРИЯТИЕ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ГОРОДСКОЕ УПРАВЛЕНИЕ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АВТОМОБИЛЬНЫХ ДОРОГ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2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</w:t>
            </w:r>
            <w:r>
              <w:rPr>
                <w:rFonts w:ascii="Times New Roman" w:eastAsia="Times New Roman" w:hAnsi="Times New Roman"/>
                <w:sz w:val="19"/>
              </w:rPr>
              <w:t>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1051608011817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1649011670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162003800254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КОЛОС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1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1021605353989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1632005380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162003800268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</w:t>
            </w:r>
            <w:r>
              <w:rPr>
                <w:rFonts w:ascii="Times New Roman" w:eastAsia="Times New Roman" w:hAnsi="Times New Roman"/>
                <w:sz w:val="19"/>
              </w:rPr>
              <w:t>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ЗДОРОВЬЕ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377190</wp:posOffset>
            </wp:positionV>
            <wp:extent cx="10692130" cy="43497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318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Документ создан в электронной форме. № 1520/Т2-2-15 от 26.03.2020. Исп</w:t>
      </w:r>
      <w:r>
        <w:rPr>
          <w:rFonts w:ascii="Arial" w:eastAsia="Arial" w:hAnsi="Arial"/>
          <w:sz w:val="16"/>
        </w:rPr>
        <w:t>олнитель: Дедов С.В.</w:t>
      </w:r>
    </w:p>
    <w:p w:rsidR="00000000" w:rsidRDefault="002802BF">
      <w:pPr>
        <w:spacing w:line="26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Страница 4 из 6. Страница создана: 26.03.2020 12:14</w:t>
      </w:r>
    </w:p>
    <w:p w:rsidR="00000000" w:rsidRDefault="002802BF">
      <w:pPr>
        <w:spacing w:line="0" w:lineRule="atLeast"/>
        <w:rPr>
          <w:rFonts w:ascii="Arial" w:eastAsia="Arial" w:hAnsi="Arial"/>
          <w:sz w:val="16"/>
        </w:rPr>
        <w:sectPr w:rsidR="00000000">
          <w:pgSz w:w="16840" w:h="11940" w:orient="landscape"/>
          <w:pgMar w:top="1440" w:right="238" w:bottom="0" w:left="400" w:header="0" w:footer="0" w:gutter="0"/>
          <w:cols w:space="0" w:equalWidth="0">
            <w:col w:w="16200"/>
          </w:cols>
          <w:docGrid w:linePitch="360"/>
        </w:sectPr>
      </w:pPr>
    </w:p>
    <w:p w:rsidR="00000000" w:rsidRDefault="002802BF">
      <w:pPr>
        <w:spacing w:line="276" w:lineRule="exact"/>
        <w:rPr>
          <w:rFonts w:ascii="Times New Roman" w:eastAsia="Times New Roman" w:hAnsi="Times New Roman"/>
        </w:rPr>
      </w:pPr>
      <w:bookmarkStart w:id="5" w:name="page5"/>
      <w:bookmarkEnd w:id="5"/>
    </w:p>
    <w:tbl>
      <w:tblPr>
        <w:tblW w:w="0" w:type="auto"/>
        <w:tblInd w:w="7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920"/>
        <w:gridCol w:w="2100"/>
        <w:gridCol w:w="2380"/>
        <w:gridCol w:w="1100"/>
        <w:gridCol w:w="1120"/>
        <w:gridCol w:w="1240"/>
        <w:gridCol w:w="2320"/>
      </w:tblGrid>
      <w:tr w:rsidR="00000000">
        <w:trPr>
          <w:trHeight w:val="239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1021602514977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1630004856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162003800337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НЕФТЕХИМАГРОПРОМ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1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ЗАКРЫТОЕ АКЦИОНЕРНОЕ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1141674001545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1639049844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</w:t>
            </w:r>
            <w:r>
              <w:rPr>
                <w:rFonts w:ascii="Times New Roman" w:eastAsia="Times New Roman" w:hAnsi="Times New Roman"/>
                <w:sz w:val="19"/>
              </w:rPr>
              <w:t>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162003800346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ПРОИЗВОДСТВЕННАЯ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ТОРГОВО</w:t>
            </w:r>
            <w:r>
              <w:rPr>
                <w:rFonts w:ascii="Times New Roman" w:eastAsia="Times New Roman" w:hAnsi="Times New Roman"/>
                <w:sz w:val="19"/>
              </w:rPr>
              <w:t>-</w:t>
            </w:r>
            <w:r>
              <w:rPr>
                <w:rFonts w:ascii="Times New Roman" w:eastAsia="Times New Roman" w:hAnsi="Times New Roman"/>
                <w:sz w:val="19"/>
              </w:rPr>
              <w:t>ФИНАНСОВАЯ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КОМПАНИЯ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ЗАВОД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ТРАНСПОРТНОГО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</w:t>
            </w:r>
            <w:r>
              <w:rPr>
                <w:rFonts w:ascii="Times New Roman" w:eastAsia="Times New Roman" w:hAnsi="Times New Roman"/>
                <w:sz w:val="19"/>
              </w:rPr>
              <w:t xml:space="preserve">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ЭЛЕКТРООБОРУДОВАНИЯ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2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2020032898/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ОБЩЕСТВО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32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1061650063881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right="603"/>
              <w:jc w:val="righ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1650148743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217" w:lineRule="exact"/>
              <w:ind w:left="2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апрель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Выездная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Министерств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подпункт 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а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 xml:space="preserve"> пункта </w:t>
            </w:r>
            <w:r>
              <w:rPr>
                <w:rFonts w:ascii="Times New Roman" w:eastAsia="Times New Roman" w:hAnsi="Times New Roman"/>
                <w:sz w:val="19"/>
              </w:rPr>
              <w:t>7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162003800374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ОГРАНИЧЕННОЙ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 по делам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Правил в связи с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ОТВЕТСТВЕННОСТЬЮ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гражданской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наступление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УПРАВЛЯЮЩАЯ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обороны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обстоятельств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чрезвычайны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непреодолимой силы</w:t>
            </w: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"</w:t>
            </w:r>
            <w:r>
              <w:rPr>
                <w:rFonts w:ascii="Times New Roman" w:eastAsia="Times New Roman" w:hAnsi="Times New Roman"/>
                <w:sz w:val="19"/>
              </w:rPr>
              <w:t>ЧЕЛНЫСТРОЙРЕМОНТ</w:t>
            </w:r>
            <w:r>
              <w:rPr>
                <w:rFonts w:ascii="Times New Roman" w:eastAsia="Times New Roman" w:hAnsi="Times New Roman"/>
                <w:sz w:val="19"/>
              </w:rPr>
              <w:t>"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м ситуациям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Республики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Татарстан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1788795</wp:posOffset>
            </wp:positionV>
            <wp:extent cx="10692130" cy="434975"/>
            <wp:effectExtent l="0" t="0" r="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34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Документ создан в электронной форме.</w:t>
      </w:r>
      <w:r>
        <w:rPr>
          <w:rFonts w:ascii="Arial" w:eastAsia="Arial" w:hAnsi="Arial"/>
          <w:sz w:val="16"/>
        </w:rPr>
        <w:t xml:space="preserve"> № 1520/Т2-2-15 от 26.03.2020. Исполнитель: Дедов С.В.</w:t>
      </w:r>
    </w:p>
    <w:p w:rsidR="00000000" w:rsidRDefault="002802BF">
      <w:pPr>
        <w:spacing w:line="26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Страница 5 из 6. Страница создана: 26.03.2020 12:14</w:t>
      </w:r>
    </w:p>
    <w:p w:rsidR="00000000" w:rsidRDefault="002802BF">
      <w:pPr>
        <w:spacing w:line="0" w:lineRule="atLeast"/>
        <w:rPr>
          <w:rFonts w:ascii="Arial" w:eastAsia="Arial" w:hAnsi="Arial"/>
          <w:sz w:val="16"/>
        </w:rPr>
        <w:sectPr w:rsidR="00000000">
          <w:pgSz w:w="16840" w:h="11940" w:orient="landscape"/>
          <w:pgMar w:top="1440" w:right="238" w:bottom="0" w:left="400" w:header="0" w:footer="0" w:gutter="0"/>
          <w:cols w:space="0" w:equalWidth="0">
            <w:col w:w="16200"/>
          </w:cols>
          <w:docGrid w:linePitch="360"/>
        </w:sectPr>
      </w:pPr>
    </w:p>
    <w:p w:rsidR="00000000" w:rsidRDefault="002802BF">
      <w:pPr>
        <w:spacing w:line="34" w:lineRule="exact"/>
        <w:rPr>
          <w:rFonts w:ascii="Times New Roman" w:eastAsia="Times New Roman" w:hAnsi="Times New Roman"/>
        </w:rPr>
      </w:pPr>
      <w:bookmarkStart w:id="6" w:name="page6"/>
      <w:bookmarkEnd w:id="6"/>
    </w:p>
    <w:p w:rsidR="00000000" w:rsidRDefault="002802BF">
      <w:pPr>
        <w:spacing w:line="0" w:lineRule="atLeast"/>
        <w:ind w:left="16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Лист согласования к документу № 1520/Т2</w:t>
      </w:r>
      <w:r>
        <w:rPr>
          <w:rFonts w:ascii="Arial" w:eastAsia="Arial" w:hAnsi="Arial"/>
          <w:sz w:val="26"/>
        </w:rPr>
        <w:t>-2-</w:t>
      </w:r>
      <w:r>
        <w:rPr>
          <w:rFonts w:ascii="Arial" w:eastAsia="Arial" w:hAnsi="Arial"/>
          <w:sz w:val="26"/>
        </w:rPr>
        <w:t>15 от 26.03.2020</w:t>
      </w:r>
    </w:p>
    <w:p w:rsidR="00000000" w:rsidRDefault="002802BF">
      <w:pPr>
        <w:spacing w:line="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6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Инициатор согласования: Дедов С.В. Начальник отдела регионального</w:t>
      </w:r>
    </w:p>
    <w:p w:rsidR="00000000" w:rsidRDefault="002802BF">
      <w:pPr>
        <w:spacing w:line="238" w:lineRule="auto"/>
        <w:ind w:left="16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государственного над</w:t>
      </w:r>
      <w:r>
        <w:rPr>
          <w:rFonts w:ascii="Arial" w:eastAsia="Arial" w:hAnsi="Arial"/>
          <w:sz w:val="26"/>
        </w:rPr>
        <w:t>зора в области защиты населения и территории от чрезвычайных</w:t>
      </w:r>
    </w:p>
    <w:p w:rsidR="00000000" w:rsidRDefault="002802BF">
      <w:pPr>
        <w:spacing w:line="2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6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ситуаций МЧС РТ</w:t>
      </w:r>
    </w:p>
    <w:p w:rsidR="00000000" w:rsidRDefault="002802BF">
      <w:pPr>
        <w:spacing w:line="1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ind w:left="16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Согласование инициировано: 26.03.2020 12:17</w:t>
      </w: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392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60"/>
        <w:gridCol w:w="120"/>
        <w:gridCol w:w="120"/>
        <w:gridCol w:w="2920"/>
        <w:gridCol w:w="2320"/>
        <w:gridCol w:w="2740"/>
        <w:gridCol w:w="140"/>
        <w:gridCol w:w="1280"/>
        <w:gridCol w:w="140"/>
        <w:gridCol w:w="280"/>
      </w:tblGrid>
      <w:tr w:rsidR="00000000">
        <w:trPr>
          <w:trHeight w:val="677"/>
        </w:trPr>
        <w:tc>
          <w:tcPr>
            <w:tcW w:w="300" w:type="dxa"/>
            <w:tcBorders>
              <w:bottom w:val="single" w:sz="8" w:space="0" w:color="DCE9F7"/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DCE9F7"/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ind w:left="20"/>
              <w:rPr>
                <w:rFonts w:ascii="Arial" w:eastAsia="Arial" w:hAnsi="Arial"/>
                <w:b/>
                <w:sz w:val="26"/>
              </w:rPr>
            </w:pPr>
            <w:r>
              <w:rPr>
                <w:rFonts w:ascii="Arial" w:eastAsia="Arial" w:hAnsi="Arial"/>
                <w:b/>
                <w:sz w:val="26"/>
              </w:rPr>
              <w:t>Лист согласования</w:t>
            </w:r>
          </w:p>
        </w:tc>
        <w:tc>
          <w:tcPr>
            <w:tcW w:w="6620" w:type="dxa"/>
            <w:gridSpan w:val="5"/>
            <w:tcBorders>
              <w:bottom w:val="single" w:sz="8" w:space="0" w:color="DCE9F7"/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ind w:left="1800"/>
              <w:rPr>
                <w:rFonts w:ascii="Arial" w:eastAsia="Arial" w:hAnsi="Arial"/>
                <w:b/>
                <w:sz w:val="26"/>
              </w:rPr>
            </w:pPr>
            <w:r>
              <w:rPr>
                <w:rFonts w:ascii="Arial" w:eastAsia="Arial" w:hAnsi="Arial"/>
                <w:sz w:val="26"/>
              </w:rPr>
              <w:t xml:space="preserve">Тип согласования: </w:t>
            </w:r>
            <w:r>
              <w:rPr>
                <w:rFonts w:ascii="Arial" w:eastAsia="Arial" w:hAnsi="Arial"/>
                <w:b/>
                <w:sz w:val="26"/>
              </w:rPr>
              <w:t>последовательное</w:t>
            </w:r>
          </w:p>
        </w:tc>
        <w:tc>
          <w:tcPr>
            <w:tcW w:w="280" w:type="dxa"/>
            <w:tcBorders>
              <w:bottom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2"/>
        </w:trPr>
        <w:tc>
          <w:tcPr>
            <w:tcW w:w="300" w:type="dxa"/>
            <w:tcBorders>
              <w:top w:val="single" w:sz="8" w:space="0" w:color="DCE9F7"/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  <w:b/>
                <w:color w:val="4D6292"/>
                <w:w w:val="93"/>
                <w:sz w:val="21"/>
                <w:shd w:val="clear" w:color="auto" w:fill="E4E5E4"/>
              </w:rPr>
            </w:pPr>
            <w:r>
              <w:rPr>
                <w:rFonts w:ascii="Arial" w:eastAsia="Arial" w:hAnsi="Arial"/>
                <w:b/>
                <w:color w:val="4D6292"/>
                <w:w w:val="93"/>
                <w:sz w:val="21"/>
                <w:shd w:val="clear" w:color="auto" w:fill="E4E5E4"/>
              </w:rPr>
              <w:t>N°</w:t>
            </w:r>
          </w:p>
        </w:tc>
        <w:tc>
          <w:tcPr>
            <w:tcW w:w="120" w:type="dxa"/>
            <w:tcBorders>
              <w:top w:val="single" w:sz="8" w:space="0" w:color="C7D5ED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8" w:space="0" w:color="C7D5ED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ind w:left="1140"/>
              <w:rPr>
                <w:rFonts w:ascii="Arial" w:eastAsia="Arial" w:hAnsi="Arial"/>
                <w:b/>
                <w:color w:val="4D6292"/>
                <w:sz w:val="21"/>
              </w:rPr>
            </w:pPr>
            <w:r>
              <w:rPr>
                <w:rFonts w:ascii="Arial" w:eastAsia="Arial" w:hAnsi="Arial"/>
                <w:b/>
                <w:color w:val="4D6292"/>
                <w:sz w:val="21"/>
              </w:rPr>
              <w:t>ФИО</w:t>
            </w:r>
          </w:p>
        </w:tc>
        <w:tc>
          <w:tcPr>
            <w:tcW w:w="2320" w:type="dxa"/>
            <w:tcBorders>
              <w:top w:val="single" w:sz="8" w:space="0" w:color="C7D5ED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ind w:left="140"/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</w:pPr>
            <w:r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  <w:t>Срок согласования</w:t>
            </w:r>
          </w:p>
        </w:tc>
        <w:tc>
          <w:tcPr>
            <w:tcW w:w="2740" w:type="dxa"/>
            <w:tcBorders>
              <w:top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jc w:val="center"/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</w:pPr>
            <w:r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  <w:t>Результат согласования</w:t>
            </w:r>
          </w:p>
        </w:tc>
        <w:tc>
          <w:tcPr>
            <w:tcW w:w="140" w:type="dxa"/>
            <w:tcBorders>
              <w:top w:val="single" w:sz="8" w:space="0" w:color="C7D5ED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</w:pPr>
            <w:r>
              <w:rPr>
                <w:rFonts w:ascii="Arial" w:eastAsia="Arial" w:hAnsi="Arial"/>
                <w:b/>
                <w:color w:val="4D6292"/>
                <w:sz w:val="21"/>
                <w:shd w:val="clear" w:color="auto" w:fill="E4E5E4"/>
              </w:rPr>
              <w:t>Замечания</w:t>
            </w:r>
          </w:p>
        </w:tc>
        <w:tc>
          <w:tcPr>
            <w:tcW w:w="140" w:type="dxa"/>
            <w:tcBorders>
              <w:top w:val="single" w:sz="8" w:space="0" w:color="C7D5ED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33"/>
        </w:trPr>
        <w:tc>
          <w:tcPr>
            <w:tcW w:w="300" w:type="dxa"/>
            <w:tcBorders>
              <w:bottom w:val="single" w:sz="8" w:space="0" w:color="DCE9F7"/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4D6292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4D6292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4D6292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20" w:type="dxa"/>
            <w:tcBorders>
              <w:bottom w:val="single" w:sz="8" w:space="0" w:color="4D6292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20" w:type="dxa"/>
            <w:tcBorders>
              <w:bottom w:val="single" w:sz="8" w:space="0" w:color="4D6292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40" w:type="dxa"/>
            <w:tcBorders>
              <w:bottom w:val="single" w:sz="8" w:space="0" w:color="4D6292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4D6292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4D6292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4D6292"/>
              <w:right w:val="single" w:sz="8" w:space="0" w:color="C7D5ED"/>
            </w:tcBorders>
            <w:shd w:val="clear" w:color="auto" w:fill="E4E5E4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416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Дедов С.В.</w:t>
            </w: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right="20"/>
              <w:jc w:val="center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Согласовано</w:t>
            </w: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51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272" w:lineRule="exact"/>
              <w:jc w:val="center"/>
              <w:rPr>
                <w:rFonts w:ascii="Arial" w:eastAsia="Arial" w:hAnsi="Arial"/>
                <w:w w:val="99"/>
                <w:sz w:val="26"/>
              </w:rPr>
            </w:pPr>
            <w:r>
              <w:rPr>
                <w:rFonts w:ascii="Arial" w:eastAsia="Arial" w:hAnsi="Arial"/>
                <w:w w:val="99"/>
                <w:sz w:val="26"/>
              </w:rPr>
              <w:t>26.03.2020 - 12:17</w:t>
            </w: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21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49"/>
        </w:trPr>
        <w:tc>
          <w:tcPr>
            <w:tcW w:w="300" w:type="dxa"/>
            <w:tcBorders>
              <w:bottom w:val="single" w:sz="8" w:space="0" w:color="DCE9F7"/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413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2</w:t>
            </w: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2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Каримуллин Т.В.</w:t>
            </w: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880"/>
              <w:rPr>
                <w:rFonts w:ascii="Arial" w:eastAsia="Arial" w:hAnsi="Arial"/>
                <w:sz w:val="26"/>
              </w:rPr>
            </w:pPr>
            <w:r>
              <w:rPr>
                <w:rFonts w:ascii="Arial" w:eastAsia="Arial" w:hAnsi="Arial"/>
                <w:sz w:val="26"/>
              </w:rPr>
              <w:t>Подписано</w:t>
            </w:r>
          </w:p>
        </w:tc>
        <w:tc>
          <w:tcPr>
            <w:tcW w:w="128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49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bottom"/>
          </w:tcPr>
          <w:p w:rsidR="00000000" w:rsidRDefault="002802BF">
            <w:pPr>
              <w:spacing w:line="273" w:lineRule="exact"/>
              <w:jc w:val="center"/>
              <w:rPr>
                <w:rFonts w:ascii="Arial" w:eastAsia="Arial" w:hAnsi="Arial"/>
                <w:w w:val="99"/>
                <w:sz w:val="26"/>
              </w:rPr>
            </w:pPr>
            <w:r>
              <w:rPr>
                <w:rFonts w:ascii="Arial" w:eastAsia="Arial" w:hAnsi="Arial"/>
                <w:w w:val="99"/>
                <w:sz w:val="26"/>
              </w:rPr>
              <w:t>26.03.2020 - 14:23</w:t>
            </w: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24"/>
        </w:trPr>
        <w:tc>
          <w:tcPr>
            <w:tcW w:w="300" w:type="dxa"/>
            <w:tcBorders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40" w:type="dxa"/>
            <w:vMerge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49"/>
        </w:trPr>
        <w:tc>
          <w:tcPr>
            <w:tcW w:w="300" w:type="dxa"/>
            <w:tcBorders>
              <w:bottom w:val="single" w:sz="8" w:space="0" w:color="DCE9F7"/>
              <w:right w:val="single" w:sz="8" w:space="0" w:color="C7D5ED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bottom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C7D5ED"/>
              <w:right w:val="single" w:sz="8" w:space="0" w:color="C7D5ED"/>
            </w:tcBorders>
            <w:shd w:val="clear" w:color="auto" w:fill="auto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78"/>
        </w:trPr>
        <w:tc>
          <w:tcPr>
            <w:tcW w:w="30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DCE9F7"/>
            </w:tcBorders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DCE9F7"/>
            <w:vAlign w:val="bottom"/>
          </w:tcPr>
          <w:p w:rsidR="00000000" w:rsidRDefault="002802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CB2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-1263015</wp:posOffset>
                </wp:positionV>
                <wp:extent cx="300355" cy="0"/>
                <wp:effectExtent l="9525" t="13335" r="13970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-99.45pt" to="48.4pt,-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7PHA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" strokecolor="white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-1263015</wp:posOffset>
                </wp:positionV>
                <wp:extent cx="1920875" cy="0"/>
                <wp:effectExtent l="13970" t="13335" r="8255" b="571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-99.45pt" to="200.35pt,-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DDHg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" strokecolor="white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-1263015</wp:posOffset>
                </wp:positionV>
                <wp:extent cx="1461770" cy="0"/>
                <wp:effectExtent l="10160" t="13335" r="13970" b="571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05pt,-99.45pt" to="316.15pt,-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x5HwIAAEI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" strokecolor="white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-1263015</wp:posOffset>
                </wp:positionV>
                <wp:extent cx="1818005" cy="0"/>
                <wp:effectExtent l="5080" t="13335" r="5715" b="571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9pt,-99.45pt" to="460.05pt,-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tYHgIAAEIEAAAOAAAAZHJzL2Uyb0RvYy54bWysU02P2jAQvVfqf7B8h3wsU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" strokecolor="white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-1263015</wp:posOffset>
                </wp:positionV>
                <wp:extent cx="885190" cy="0"/>
                <wp:effectExtent l="13335" t="13335" r="6350" b="571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-99.45pt" to="530.5pt,-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" strokecolor="white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-643890</wp:posOffset>
            </wp:positionV>
            <wp:extent cx="153670" cy="15367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6536055</wp:posOffset>
            </wp:positionV>
            <wp:extent cx="7560310" cy="434975"/>
            <wp:effectExtent l="0" t="0" r="2540" b="317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00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218" w:lineRule="exact"/>
        <w:rPr>
          <w:rFonts w:ascii="Times New Roman" w:eastAsia="Times New Roman" w:hAnsi="Times New Roman"/>
        </w:rPr>
      </w:pPr>
    </w:p>
    <w:p w:rsidR="00000000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Док</w:t>
      </w:r>
      <w:r>
        <w:rPr>
          <w:rFonts w:ascii="Arial" w:eastAsia="Arial" w:hAnsi="Arial"/>
          <w:sz w:val="16"/>
        </w:rPr>
        <w:t>умент создан в электронной форме. № 1520/Т2-2-15 от 26.03.2020. Исполнитель: Дедов С.В.</w:t>
      </w:r>
    </w:p>
    <w:p w:rsidR="00000000" w:rsidRDefault="002802BF">
      <w:pPr>
        <w:spacing w:line="26" w:lineRule="exact"/>
        <w:rPr>
          <w:rFonts w:ascii="Times New Roman" w:eastAsia="Times New Roman" w:hAnsi="Times New Roman"/>
        </w:rPr>
      </w:pPr>
    </w:p>
    <w:p w:rsidR="002802BF" w:rsidRDefault="002802BF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Страница 6 из 6. Страница создана: 26.03.2020 14:26</w:t>
      </w:r>
    </w:p>
    <w:sectPr w:rsidR="002802BF">
      <w:pgSz w:w="11900" w:h="16872"/>
      <w:pgMar w:top="563" w:right="586" w:bottom="0" w:left="400" w:header="0" w:footer="0" w:gutter="0"/>
      <w:cols w:space="0" w:equalWidth="0">
        <w:col w:w="10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0"/>
    <w:rsid w:val="002802BF"/>
    <w:rsid w:val="00C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РГН по ЧС</dc:creator>
  <cp:lastModifiedBy>Начальник РГН по ЧС</cp:lastModifiedBy>
  <cp:revision>2</cp:revision>
  <dcterms:created xsi:type="dcterms:W3CDTF">2020-04-01T10:54:00Z</dcterms:created>
  <dcterms:modified xsi:type="dcterms:W3CDTF">2020-04-01T10:54:00Z</dcterms:modified>
</cp:coreProperties>
</file>